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5EC910" w14:textId="14C882FF" w:rsidR="008F4D65" w:rsidRPr="0009575E" w:rsidRDefault="008F4D65" w:rsidP="003E5375">
      <w:pPr>
        <w:spacing w:line="360" w:lineRule="auto"/>
        <w:rPr>
          <w:rFonts w:ascii="Arial" w:hAnsi="Arial" w:cs="Arial"/>
          <w:b/>
          <w:sz w:val="28"/>
          <w:szCs w:val="28"/>
          <w:u w:val="single"/>
          <w:lang w:val="de-DE"/>
        </w:rPr>
      </w:pPr>
      <w:bookmarkStart w:id="0" w:name="_GoBack"/>
      <w:bookmarkEnd w:id="0"/>
      <w:r>
        <w:rPr>
          <w:noProof/>
          <w:lang w:eastAsia="en-GB"/>
        </w:rPr>
        <w:drawing>
          <wp:anchor distT="0" distB="0" distL="114300" distR="114300" simplePos="0" relativeHeight="251653120" behindDoc="1" locked="0" layoutInCell="1" allowOverlap="1" wp14:anchorId="187B354E" wp14:editId="463AADF0">
            <wp:simplePos x="0" y="0"/>
            <wp:positionH relativeFrom="column">
              <wp:posOffset>-330200</wp:posOffset>
            </wp:positionH>
            <wp:positionV relativeFrom="paragraph">
              <wp:posOffset>0</wp:posOffset>
            </wp:positionV>
            <wp:extent cx="1555750" cy="718038"/>
            <wp:effectExtent l="0" t="0" r="6350" b="6350"/>
            <wp:wrapTight wrapText="bothSides">
              <wp:wrapPolygon edited="0">
                <wp:start x="0" y="0"/>
                <wp:lineTo x="0" y="21218"/>
                <wp:lineTo x="21424" y="21218"/>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5750" cy="7180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6163A" w14:textId="144041A3" w:rsidR="008F4D65" w:rsidRDefault="008F4D65" w:rsidP="003E5375">
      <w:pPr>
        <w:spacing w:line="360" w:lineRule="auto"/>
        <w:rPr>
          <w:rFonts w:ascii="Arial" w:hAnsi="Arial" w:cs="Arial"/>
          <w:b/>
          <w:sz w:val="28"/>
          <w:szCs w:val="28"/>
          <w:u w:val="single"/>
        </w:rPr>
      </w:pPr>
    </w:p>
    <w:p w14:paraId="3B139D89" w14:textId="31BC008B" w:rsidR="008F4D65" w:rsidRDefault="008F4D65" w:rsidP="003E5375">
      <w:pPr>
        <w:spacing w:line="360" w:lineRule="auto"/>
        <w:rPr>
          <w:rFonts w:ascii="Arial" w:hAnsi="Arial" w:cs="Arial"/>
          <w:b/>
          <w:sz w:val="28"/>
          <w:szCs w:val="28"/>
          <w:u w:val="single"/>
        </w:rPr>
      </w:pPr>
    </w:p>
    <w:p w14:paraId="6A9AD89C" w14:textId="6AE0FE76" w:rsidR="008F4D65" w:rsidRDefault="001C1F75" w:rsidP="003E5375">
      <w:pPr>
        <w:spacing w:line="360" w:lineRule="auto"/>
        <w:rPr>
          <w:rFonts w:ascii="Arial" w:hAnsi="Arial" w:cs="Arial"/>
          <w:b/>
          <w:sz w:val="28"/>
          <w:szCs w:val="28"/>
          <w:u w:val="single"/>
        </w:rPr>
      </w:pPr>
      <w:r w:rsidRPr="00AE3F6D">
        <w:rPr>
          <w:noProof/>
          <w:sz w:val="32"/>
          <w:szCs w:val="32"/>
          <w:lang w:eastAsia="en-GB"/>
        </w:rPr>
        <w:drawing>
          <wp:anchor distT="0" distB="0" distL="114300" distR="114300" simplePos="0" relativeHeight="251665408" behindDoc="1" locked="0" layoutInCell="1" allowOverlap="1" wp14:anchorId="6DD49FAB" wp14:editId="0C00E448">
            <wp:simplePos x="0" y="0"/>
            <wp:positionH relativeFrom="page">
              <wp:posOffset>1415553</wp:posOffset>
            </wp:positionH>
            <wp:positionV relativeFrom="paragraph">
              <wp:posOffset>310515</wp:posOffset>
            </wp:positionV>
            <wp:extent cx="5154930" cy="2926080"/>
            <wp:effectExtent l="0" t="0" r="7620" b="7620"/>
            <wp:wrapTight wrapText="bothSides">
              <wp:wrapPolygon edited="0">
                <wp:start x="0" y="0"/>
                <wp:lineTo x="0" y="21516"/>
                <wp:lineTo x="21552" y="21516"/>
                <wp:lineTo x="215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493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10B5A" w14:textId="289D9DE0" w:rsidR="001C1F75" w:rsidRPr="00661A00" w:rsidRDefault="001C1F75" w:rsidP="001C1F75">
      <w:pPr>
        <w:jc w:val="center"/>
        <w:rPr>
          <w:rFonts w:ascii="Arial" w:hAnsi="Arial" w:cs="Arial"/>
          <w:sz w:val="12"/>
          <w:szCs w:val="12"/>
        </w:rPr>
      </w:pPr>
      <w:r>
        <w:rPr>
          <w:rFonts w:ascii="Arial" w:hAnsi="Arial" w:cs="Arial"/>
          <w:sz w:val="12"/>
          <w:szCs w:val="12"/>
        </w:rPr>
        <w:t>Image</w:t>
      </w:r>
      <w:r w:rsidRPr="00661A00">
        <w:rPr>
          <w:rFonts w:ascii="Arial" w:hAnsi="Arial" w:cs="Arial"/>
          <w:sz w:val="12"/>
          <w:szCs w:val="12"/>
        </w:rPr>
        <w:t>: Third Door Media</w:t>
      </w:r>
    </w:p>
    <w:p w14:paraId="04A15A99" w14:textId="30CC1E68" w:rsidR="008F4D65" w:rsidRPr="007838BB" w:rsidRDefault="008F4D65" w:rsidP="008F4D65">
      <w:pPr>
        <w:jc w:val="center"/>
        <w:rPr>
          <w:rFonts w:ascii="DokChampa" w:hAnsi="DokChampa" w:cs="DokChampa"/>
          <w:b/>
          <w:color w:val="FF0066"/>
          <w:sz w:val="130"/>
          <w:szCs w:val="130"/>
          <w:lang w:val="en-US"/>
        </w:rPr>
      </w:pPr>
      <w:r w:rsidRPr="007838BB">
        <w:rPr>
          <w:rFonts w:ascii="DokChampa" w:hAnsi="DokChampa" w:cs="DokChampa" w:hint="cs"/>
          <w:b/>
          <w:color w:val="FF0066"/>
          <w:sz w:val="130"/>
          <w:szCs w:val="130"/>
          <w:lang w:val="en-US"/>
        </w:rPr>
        <w:t>Connecta</w:t>
      </w:r>
    </w:p>
    <w:p w14:paraId="76DAD6B4" w14:textId="54FE0027" w:rsidR="008F4D65" w:rsidRPr="007838BB" w:rsidRDefault="00ED1FC8" w:rsidP="008F4D65">
      <w:pPr>
        <w:jc w:val="center"/>
        <w:rPr>
          <w:rFonts w:asciiTheme="majorHAnsi" w:hAnsiTheme="majorHAnsi" w:cstheme="majorHAnsi"/>
          <w:b/>
          <w:color w:val="00602B"/>
          <w:sz w:val="36"/>
          <w:szCs w:val="36"/>
          <w:lang w:val="en-US"/>
        </w:rPr>
      </w:pPr>
      <w:r>
        <w:rPr>
          <w:rFonts w:asciiTheme="majorHAnsi" w:hAnsiTheme="majorHAnsi" w:cstheme="majorHAnsi"/>
          <w:b/>
          <w:color w:val="00602B"/>
          <w:sz w:val="36"/>
          <w:szCs w:val="36"/>
          <w:lang w:val="en-US"/>
        </w:rPr>
        <w:t>LEARNING PACK</w:t>
      </w:r>
      <w:r w:rsidR="008F4D65" w:rsidRPr="007838BB">
        <w:rPr>
          <w:rFonts w:asciiTheme="majorHAnsi" w:hAnsiTheme="majorHAnsi" w:cstheme="majorHAnsi"/>
          <w:b/>
          <w:color w:val="00602B"/>
          <w:sz w:val="36"/>
          <w:szCs w:val="36"/>
          <w:lang w:val="en-US"/>
        </w:rPr>
        <w:t xml:space="preserve"> 1 | </w:t>
      </w:r>
      <w:r w:rsidR="0009575E" w:rsidRPr="007838BB">
        <w:rPr>
          <w:rFonts w:asciiTheme="majorHAnsi" w:hAnsiTheme="majorHAnsi" w:cstheme="majorHAnsi"/>
          <w:b/>
          <w:color w:val="00602B"/>
          <w:sz w:val="36"/>
          <w:szCs w:val="36"/>
          <w:lang w:val="en-US"/>
        </w:rPr>
        <w:t>Barrierefreies Filmemachen</w:t>
      </w:r>
    </w:p>
    <w:p w14:paraId="4EDC4A72" w14:textId="33E484AA" w:rsidR="008F4D65" w:rsidRPr="007838BB" w:rsidRDefault="008F4D65" w:rsidP="003E5375">
      <w:pPr>
        <w:spacing w:line="360" w:lineRule="auto"/>
        <w:rPr>
          <w:rFonts w:ascii="Arial" w:hAnsi="Arial" w:cs="Arial"/>
          <w:b/>
          <w:sz w:val="28"/>
          <w:szCs w:val="28"/>
          <w:u w:val="single"/>
          <w:lang w:val="en-US"/>
        </w:rPr>
      </w:pPr>
    </w:p>
    <w:p w14:paraId="2BC6083E" w14:textId="3DC81771" w:rsidR="008F4D65" w:rsidRPr="007838BB" w:rsidRDefault="008F4D65" w:rsidP="003E5375">
      <w:pPr>
        <w:spacing w:line="360" w:lineRule="auto"/>
        <w:rPr>
          <w:rFonts w:ascii="Arial" w:hAnsi="Arial" w:cs="Arial"/>
          <w:b/>
          <w:sz w:val="28"/>
          <w:szCs w:val="28"/>
          <w:u w:val="single"/>
          <w:lang w:val="en-US"/>
        </w:rPr>
      </w:pPr>
    </w:p>
    <w:p w14:paraId="4216892B" w14:textId="11C02E4E" w:rsidR="008F4D65" w:rsidRPr="007838BB" w:rsidRDefault="008F4D65" w:rsidP="003E5375">
      <w:pPr>
        <w:spacing w:line="360" w:lineRule="auto"/>
        <w:rPr>
          <w:rFonts w:ascii="Arial" w:hAnsi="Arial" w:cs="Arial"/>
          <w:b/>
          <w:sz w:val="28"/>
          <w:szCs w:val="28"/>
          <w:u w:val="single"/>
          <w:lang w:val="en-US"/>
        </w:rPr>
      </w:pPr>
    </w:p>
    <w:p w14:paraId="0DCE3CE3" w14:textId="7FEE1F6E" w:rsidR="008F4D65" w:rsidRPr="007838BB" w:rsidRDefault="008F4D65" w:rsidP="003E5375">
      <w:pPr>
        <w:spacing w:line="360" w:lineRule="auto"/>
        <w:rPr>
          <w:rFonts w:ascii="Arial" w:hAnsi="Arial" w:cs="Arial"/>
          <w:b/>
          <w:sz w:val="28"/>
          <w:szCs w:val="28"/>
          <w:u w:val="single"/>
          <w:lang w:val="en-US"/>
        </w:rPr>
      </w:pPr>
    </w:p>
    <w:p w14:paraId="1966C158" w14:textId="1C98A42B" w:rsidR="008F4D65" w:rsidRPr="007838BB" w:rsidRDefault="008F4D65" w:rsidP="003E5375">
      <w:pPr>
        <w:spacing w:line="360" w:lineRule="auto"/>
        <w:rPr>
          <w:rFonts w:ascii="Arial" w:hAnsi="Arial" w:cs="Arial"/>
          <w:b/>
          <w:sz w:val="28"/>
          <w:szCs w:val="28"/>
          <w:u w:val="single"/>
          <w:lang w:val="en-US"/>
        </w:rPr>
      </w:pPr>
      <w:r>
        <w:rPr>
          <w:noProof/>
          <w:lang w:eastAsia="en-GB"/>
        </w:rPr>
        <w:drawing>
          <wp:anchor distT="0" distB="0" distL="114300" distR="114300" simplePos="0" relativeHeight="251663360" behindDoc="1" locked="0" layoutInCell="1" allowOverlap="1" wp14:anchorId="46A001C8" wp14:editId="005ABA59">
            <wp:simplePos x="0" y="0"/>
            <wp:positionH relativeFrom="margin">
              <wp:posOffset>4356100</wp:posOffset>
            </wp:positionH>
            <wp:positionV relativeFrom="paragraph">
              <wp:posOffset>271145</wp:posOffset>
            </wp:positionV>
            <wp:extent cx="1552575" cy="1068705"/>
            <wp:effectExtent l="0" t="0" r="9525" b="0"/>
            <wp:wrapTight wrapText="bothSides">
              <wp:wrapPolygon edited="0">
                <wp:start x="0" y="0"/>
                <wp:lineTo x="0" y="21176"/>
                <wp:lineTo x="21467" y="21176"/>
                <wp:lineTo x="214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53D30" w14:textId="7AE7CA34" w:rsidR="008F4D65" w:rsidRPr="007838BB" w:rsidRDefault="008F4D65" w:rsidP="003E5375">
      <w:pPr>
        <w:spacing w:line="360" w:lineRule="auto"/>
        <w:rPr>
          <w:rFonts w:ascii="Arial" w:hAnsi="Arial" w:cs="Arial"/>
          <w:b/>
          <w:sz w:val="28"/>
          <w:szCs w:val="28"/>
          <w:u w:val="single"/>
          <w:lang w:val="en-US"/>
        </w:rPr>
      </w:pPr>
      <w:r>
        <w:rPr>
          <w:noProof/>
          <w:lang w:eastAsia="en-GB"/>
        </w:rPr>
        <w:drawing>
          <wp:anchor distT="0" distB="0" distL="114300" distR="114300" simplePos="0" relativeHeight="251657216" behindDoc="1" locked="0" layoutInCell="1" allowOverlap="1" wp14:anchorId="11D617FF" wp14:editId="07FBB8E9">
            <wp:simplePos x="0" y="0"/>
            <wp:positionH relativeFrom="column">
              <wp:posOffset>-527685</wp:posOffset>
            </wp:positionH>
            <wp:positionV relativeFrom="paragraph">
              <wp:posOffset>340995</wp:posOffset>
            </wp:positionV>
            <wp:extent cx="1876425" cy="705485"/>
            <wp:effectExtent l="0" t="0" r="9525" b="0"/>
            <wp:wrapTight wrapText="bothSides">
              <wp:wrapPolygon edited="0">
                <wp:start x="0" y="0"/>
                <wp:lineTo x="0" y="20997"/>
                <wp:lineTo x="21490" y="20997"/>
                <wp:lineTo x="214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5CF86" w14:textId="4AC8D8E7" w:rsidR="008F4D65" w:rsidRPr="007838BB" w:rsidRDefault="008F4D65" w:rsidP="003E5375">
      <w:pPr>
        <w:spacing w:line="360" w:lineRule="auto"/>
        <w:rPr>
          <w:rFonts w:ascii="Arial" w:hAnsi="Arial" w:cs="Arial"/>
          <w:b/>
          <w:sz w:val="28"/>
          <w:szCs w:val="28"/>
          <w:u w:val="single"/>
          <w:lang w:val="en-US"/>
        </w:rPr>
      </w:pPr>
    </w:p>
    <w:p w14:paraId="5F1CC43B" w14:textId="77777777" w:rsidR="008F4D65" w:rsidRPr="007838BB" w:rsidRDefault="008F4D65" w:rsidP="003E5375">
      <w:pPr>
        <w:spacing w:line="360" w:lineRule="auto"/>
        <w:rPr>
          <w:rFonts w:ascii="Arial" w:hAnsi="Arial" w:cs="Arial"/>
          <w:b/>
          <w:sz w:val="28"/>
          <w:szCs w:val="28"/>
          <w:u w:val="single"/>
          <w:lang w:val="en-US"/>
        </w:rPr>
      </w:pPr>
    </w:p>
    <w:p w14:paraId="0F2BFFA8" w14:textId="77777777" w:rsidR="001C1F75" w:rsidRPr="007838BB" w:rsidRDefault="001C1F75" w:rsidP="009637FB">
      <w:pPr>
        <w:rPr>
          <w:rFonts w:ascii="DokChampa" w:hAnsi="DokChampa" w:cs="DokChampa"/>
          <w:b/>
          <w:color w:val="FF0066"/>
          <w:sz w:val="28"/>
          <w:szCs w:val="28"/>
          <w:lang w:val="en-US"/>
        </w:rPr>
      </w:pPr>
    </w:p>
    <w:p w14:paraId="3C92082B" w14:textId="77777777" w:rsidR="001C1F75" w:rsidRPr="007838BB" w:rsidRDefault="001C1F75" w:rsidP="009637FB">
      <w:pPr>
        <w:rPr>
          <w:rFonts w:ascii="DokChampa" w:hAnsi="DokChampa" w:cs="DokChampa"/>
          <w:b/>
          <w:color w:val="FF0066"/>
          <w:sz w:val="28"/>
          <w:szCs w:val="28"/>
          <w:lang w:val="en-US"/>
        </w:rPr>
      </w:pPr>
    </w:p>
    <w:p w14:paraId="22240673" w14:textId="77777777" w:rsidR="001C1F75" w:rsidRPr="007838BB" w:rsidRDefault="001C1F75" w:rsidP="009637FB">
      <w:pPr>
        <w:rPr>
          <w:rFonts w:ascii="DokChampa" w:hAnsi="DokChampa" w:cs="DokChampa"/>
          <w:b/>
          <w:color w:val="FF0066"/>
          <w:sz w:val="28"/>
          <w:szCs w:val="28"/>
          <w:lang w:val="en-US"/>
        </w:rPr>
      </w:pPr>
    </w:p>
    <w:p w14:paraId="2D85FC63" w14:textId="4950218D" w:rsidR="009637FB" w:rsidRPr="0009575E" w:rsidRDefault="0009575E" w:rsidP="009637FB">
      <w:pPr>
        <w:rPr>
          <w:rFonts w:ascii="DokChampa" w:hAnsi="DokChampa" w:cs="DokChampa"/>
          <w:b/>
          <w:color w:val="FF0066"/>
          <w:sz w:val="28"/>
          <w:szCs w:val="28"/>
          <w:lang w:val="de-AT"/>
        </w:rPr>
      </w:pPr>
      <w:r w:rsidRPr="0009575E">
        <w:rPr>
          <w:rFonts w:ascii="DokChampa" w:hAnsi="DokChampa" w:cs="DokChampa"/>
          <w:b/>
          <w:color w:val="FF0066"/>
          <w:sz w:val="28"/>
          <w:szCs w:val="28"/>
          <w:lang w:val="de-AT"/>
        </w:rPr>
        <w:lastRenderedPageBreak/>
        <w:t>Inhalte</w:t>
      </w:r>
    </w:p>
    <w:p w14:paraId="1AA62951" w14:textId="77777777" w:rsidR="00255231" w:rsidRPr="001C1F75" w:rsidRDefault="00255231" w:rsidP="003E5375">
      <w:pPr>
        <w:spacing w:line="360" w:lineRule="auto"/>
        <w:rPr>
          <w:rFonts w:asciiTheme="majorHAnsi" w:hAnsiTheme="majorHAnsi" w:cstheme="majorHAnsi"/>
          <w:color w:val="00B050"/>
          <w:sz w:val="28"/>
          <w:szCs w:val="28"/>
          <w:lang w:val="de-AT"/>
        </w:rPr>
      </w:pPr>
    </w:p>
    <w:p w14:paraId="738BB887" w14:textId="4A08024C" w:rsidR="00255231" w:rsidRPr="001C1F75" w:rsidRDefault="0009575E" w:rsidP="001C1F75">
      <w:pPr>
        <w:pStyle w:val="ListParagraph"/>
        <w:numPr>
          <w:ilvl w:val="0"/>
          <w:numId w:val="5"/>
        </w:numPr>
        <w:spacing w:line="360" w:lineRule="auto"/>
        <w:rPr>
          <w:rFonts w:asciiTheme="majorHAnsi" w:hAnsiTheme="majorHAnsi" w:cstheme="majorHAnsi"/>
          <w:color w:val="00B050"/>
          <w:sz w:val="28"/>
          <w:szCs w:val="28"/>
          <w:lang w:val="de-AT"/>
        </w:rPr>
      </w:pPr>
      <w:r w:rsidRPr="001C1F75">
        <w:rPr>
          <w:rFonts w:asciiTheme="majorHAnsi" w:hAnsiTheme="majorHAnsi" w:cstheme="majorHAnsi"/>
          <w:color w:val="00B050"/>
          <w:sz w:val="28"/>
          <w:szCs w:val="28"/>
          <w:lang w:val="de-AT"/>
        </w:rPr>
        <w:t>Barriere</w:t>
      </w:r>
      <w:r w:rsidR="00E16661" w:rsidRPr="001C1F75">
        <w:rPr>
          <w:rFonts w:asciiTheme="majorHAnsi" w:hAnsiTheme="majorHAnsi" w:cstheme="majorHAnsi"/>
          <w:color w:val="00B050"/>
          <w:sz w:val="28"/>
          <w:szCs w:val="28"/>
          <w:lang w:val="de-AT"/>
        </w:rPr>
        <w:t>freie Zug</w:t>
      </w:r>
      <w:r w:rsidR="007A2D82" w:rsidRPr="001C1F75">
        <w:rPr>
          <w:rFonts w:asciiTheme="majorHAnsi" w:hAnsiTheme="majorHAnsi" w:cstheme="majorHAnsi"/>
          <w:color w:val="00B050"/>
          <w:sz w:val="28"/>
          <w:szCs w:val="28"/>
          <w:lang w:val="de-AT"/>
        </w:rPr>
        <w:t>ä</w:t>
      </w:r>
      <w:r w:rsidR="00E16661" w:rsidRPr="001C1F75">
        <w:rPr>
          <w:rFonts w:asciiTheme="majorHAnsi" w:hAnsiTheme="majorHAnsi" w:cstheme="majorHAnsi"/>
          <w:color w:val="00B050"/>
          <w:sz w:val="28"/>
          <w:szCs w:val="28"/>
          <w:lang w:val="de-AT"/>
        </w:rPr>
        <w:t>ng</w:t>
      </w:r>
      <w:r w:rsidR="007A2D82" w:rsidRPr="001C1F75">
        <w:rPr>
          <w:rFonts w:asciiTheme="majorHAnsi" w:hAnsiTheme="majorHAnsi" w:cstheme="majorHAnsi"/>
          <w:color w:val="00B050"/>
          <w:sz w:val="28"/>
          <w:szCs w:val="28"/>
          <w:lang w:val="de-AT"/>
        </w:rPr>
        <w:t>e</w:t>
      </w:r>
    </w:p>
    <w:p w14:paraId="466E0314" w14:textId="031FB12E" w:rsidR="0056776B" w:rsidRPr="001C1F75" w:rsidRDefault="001C1F75" w:rsidP="001C1F75">
      <w:pPr>
        <w:spacing w:line="360" w:lineRule="auto"/>
        <w:ind w:left="720"/>
        <w:rPr>
          <w:rFonts w:asciiTheme="majorHAnsi" w:hAnsiTheme="majorHAnsi" w:cstheme="majorHAnsi"/>
          <w:color w:val="FF0066"/>
          <w:sz w:val="28"/>
          <w:szCs w:val="28"/>
          <w:lang w:val="de-AT"/>
        </w:rPr>
      </w:pPr>
      <w:r w:rsidRPr="001C1F75">
        <w:rPr>
          <w:rFonts w:asciiTheme="majorHAnsi" w:hAnsiTheme="majorHAnsi" w:cstheme="majorHAnsi"/>
          <w:color w:val="FF0066"/>
          <w:sz w:val="28"/>
          <w:szCs w:val="28"/>
          <w:lang w:val="de-AT"/>
        </w:rPr>
        <w:t xml:space="preserve">1.1 </w:t>
      </w:r>
      <w:r w:rsidR="00E16661" w:rsidRPr="001C1F75">
        <w:rPr>
          <w:rFonts w:asciiTheme="majorHAnsi" w:hAnsiTheme="majorHAnsi" w:cstheme="majorHAnsi"/>
          <w:color w:val="FF0066"/>
          <w:sz w:val="28"/>
          <w:szCs w:val="28"/>
          <w:lang w:val="de-AT"/>
        </w:rPr>
        <w:t>Übung 1</w:t>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sidRPr="00E262E2">
        <w:rPr>
          <w:rFonts w:asciiTheme="majorHAnsi" w:hAnsiTheme="majorHAnsi" w:cstheme="majorHAnsi"/>
          <w:color w:val="FF0066"/>
          <w:sz w:val="20"/>
          <w:szCs w:val="20"/>
          <w:lang w:val="de-AT"/>
        </w:rPr>
        <w:t>1</w:t>
      </w:r>
    </w:p>
    <w:p w14:paraId="15E8D80A" w14:textId="2A3F1D39" w:rsidR="009637FB" w:rsidRPr="001C1F75" w:rsidRDefault="001C1F75" w:rsidP="0056776B">
      <w:pPr>
        <w:spacing w:line="360" w:lineRule="auto"/>
        <w:ind w:firstLine="720"/>
        <w:rPr>
          <w:rFonts w:asciiTheme="majorHAnsi" w:hAnsiTheme="majorHAnsi" w:cstheme="majorHAnsi"/>
          <w:color w:val="00B050"/>
          <w:sz w:val="28"/>
          <w:szCs w:val="28"/>
          <w:lang w:val="de-AT"/>
        </w:rPr>
      </w:pPr>
      <w:r w:rsidRPr="001C1F75">
        <w:rPr>
          <w:rFonts w:asciiTheme="majorHAnsi" w:hAnsiTheme="majorHAnsi" w:cstheme="majorHAnsi"/>
          <w:color w:val="00B050"/>
          <w:sz w:val="28"/>
          <w:szCs w:val="28"/>
          <w:lang w:val="de-AT"/>
        </w:rPr>
        <w:t xml:space="preserve">1.2 </w:t>
      </w:r>
      <w:r w:rsidR="007A2D82" w:rsidRPr="001C1F75">
        <w:rPr>
          <w:rFonts w:asciiTheme="majorHAnsi" w:hAnsiTheme="majorHAnsi" w:cstheme="majorHAnsi"/>
          <w:color w:val="00B050"/>
          <w:sz w:val="28"/>
          <w:szCs w:val="28"/>
          <w:lang w:val="de-AT"/>
        </w:rPr>
        <w:t xml:space="preserve">Die </w:t>
      </w:r>
      <w:r w:rsidR="00E16661" w:rsidRPr="001C1F75">
        <w:rPr>
          <w:rFonts w:asciiTheme="majorHAnsi" w:hAnsiTheme="majorHAnsi" w:cstheme="majorHAnsi"/>
          <w:color w:val="00B050"/>
          <w:sz w:val="28"/>
          <w:szCs w:val="28"/>
          <w:lang w:val="de-AT"/>
        </w:rPr>
        <w:t>Synchronisation</w:t>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sidRPr="00E262E2">
        <w:rPr>
          <w:rFonts w:asciiTheme="majorHAnsi" w:hAnsiTheme="majorHAnsi" w:cstheme="majorHAnsi"/>
          <w:color w:val="00B050"/>
          <w:sz w:val="20"/>
          <w:szCs w:val="20"/>
          <w:lang w:val="de-AT"/>
        </w:rPr>
        <w:t>1</w:t>
      </w:r>
    </w:p>
    <w:p w14:paraId="4DF58444" w14:textId="326DA4EB" w:rsidR="009637FB" w:rsidRPr="001C1F75" w:rsidRDefault="009637FB" w:rsidP="003E5375">
      <w:pPr>
        <w:spacing w:line="360" w:lineRule="auto"/>
        <w:rPr>
          <w:rFonts w:asciiTheme="majorHAnsi" w:hAnsiTheme="majorHAnsi" w:cstheme="majorHAnsi"/>
          <w:color w:val="00B050"/>
          <w:sz w:val="28"/>
          <w:szCs w:val="28"/>
          <w:lang w:val="de-AT"/>
        </w:rPr>
      </w:pPr>
      <w:r w:rsidRPr="001C1F75">
        <w:rPr>
          <w:rFonts w:asciiTheme="majorHAnsi" w:hAnsiTheme="majorHAnsi" w:cstheme="majorHAnsi"/>
          <w:color w:val="00B050"/>
          <w:sz w:val="28"/>
          <w:szCs w:val="28"/>
          <w:lang w:val="de-AT"/>
        </w:rPr>
        <w:tab/>
      </w:r>
      <w:r w:rsidR="001C1F75" w:rsidRPr="001C1F75">
        <w:rPr>
          <w:rFonts w:asciiTheme="majorHAnsi" w:hAnsiTheme="majorHAnsi" w:cstheme="majorHAnsi"/>
          <w:color w:val="00B050"/>
          <w:sz w:val="28"/>
          <w:szCs w:val="28"/>
          <w:lang w:val="de-AT"/>
        </w:rPr>
        <w:t xml:space="preserve">1.3 </w:t>
      </w:r>
      <w:r w:rsidR="00E16661" w:rsidRPr="001C1F75">
        <w:rPr>
          <w:rFonts w:asciiTheme="majorHAnsi" w:hAnsiTheme="majorHAnsi" w:cstheme="majorHAnsi"/>
          <w:color w:val="00B050"/>
          <w:sz w:val="28"/>
          <w:szCs w:val="28"/>
          <w:lang w:val="de-AT"/>
        </w:rPr>
        <w:t>Untertitel</w:t>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sidRPr="00E262E2">
        <w:rPr>
          <w:rFonts w:asciiTheme="majorHAnsi" w:hAnsiTheme="majorHAnsi" w:cstheme="majorHAnsi"/>
          <w:color w:val="00B050"/>
          <w:sz w:val="20"/>
          <w:szCs w:val="20"/>
          <w:lang w:val="de-AT"/>
        </w:rPr>
        <w:t>1-2</w:t>
      </w:r>
    </w:p>
    <w:p w14:paraId="1EEA0DF5" w14:textId="2347C1A0" w:rsidR="009637FB" w:rsidRPr="001C1F75" w:rsidRDefault="009637FB" w:rsidP="003E5375">
      <w:pPr>
        <w:spacing w:line="360" w:lineRule="auto"/>
        <w:rPr>
          <w:rFonts w:asciiTheme="majorHAnsi" w:hAnsiTheme="majorHAnsi" w:cstheme="majorHAnsi"/>
          <w:color w:val="00B050"/>
          <w:sz w:val="28"/>
          <w:szCs w:val="28"/>
          <w:lang w:val="de-AT"/>
        </w:rPr>
      </w:pPr>
      <w:r w:rsidRPr="001C1F75">
        <w:rPr>
          <w:rFonts w:asciiTheme="majorHAnsi" w:hAnsiTheme="majorHAnsi" w:cstheme="majorHAnsi"/>
          <w:color w:val="00B050"/>
          <w:sz w:val="28"/>
          <w:szCs w:val="28"/>
          <w:lang w:val="de-AT"/>
        </w:rPr>
        <w:tab/>
      </w:r>
      <w:r w:rsidR="001C1F75" w:rsidRPr="001C1F75">
        <w:rPr>
          <w:rFonts w:asciiTheme="majorHAnsi" w:hAnsiTheme="majorHAnsi" w:cstheme="majorHAnsi"/>
          <w:color w:val="00B050"/>
          <w:sz w:val="28"/>
          <w:szCs w:val="28"/>
          <w:lang w:val="de-AT"/>
        </w:rPr>
        <w:t xml:space="preserve">1.4 </w:t>
      </w:r>
      <w:r w:rsidR="00E16661" w:rsidRPr="001C1F75">
        <w:rPr>
          <w:rFonts w:asciiTheme="majorHAnsi" w:hAnsiTheme="majorHAnsi" w:cstheme="majorHAnsi"/>
          <w:color w:val="00B050"/>
          <w:sz w:val="28"/>
          <w:szCs w:val="28"/>
          <w:lang w:val="de-AT"/>
        </w:rPr>
        <w:t>Untertitel für Hörgeschädigte</w:t>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sidRPr="00E262E2">
        <w:rPr>
          <w:rFonts w:asciiTheme="majorHAnsi" w:hAnsiTheme="majorHAnsi" w:cstheme="majorHAnsi"/>
          <w:color w:val="00B050"/>
          <w:sz w:val="20"/>
          <w:szCs w:val="20"/>
          <w:lang w:val="de-AT"/>
        </w:rPr>
        <w:t>2-3</w:t>
      </w:r>
    </w:p>
    <w:p w14:paraId="02D6FBDD" w14:textId="2F937971" w:rsidR="009637FB" w:rsidRPr="001C1F75" w:rsidRDefault="009637FB" w:rsidP="003E5375">
      <w:pPr>
        <w:spacing w:line="360" w:lineRule="auto"/>
        <w:rPr>
          <w:rFonts w:asciiTheme="majorHAnsi" w:hAnsiTheme="majorHAnsi" w:cstheme="majorHAnsi"/>
          <w:color w:val="00B050"/>
          <w:sz w:val="28"/>
          <w:szCs w:val="28"/>
          <w:lang w:val="de-AT"/>
        </w:rPr>
      </w:pPr>
      <w:r w:rsidRPr="001C1F75">
        <w:rPr>
          <w:rFonts w:asciiTheme="majorHAnsi" w:hAnsiTheme="majorHAnsi" w:cstheme="majorHAnsi"/>
          <w:color w:val="00B050"/>
          <w:sz w:val="28"/>
          <w:szCs w:val="28"/>
          <w:lang w:val="de-AT"/>
        </w:rPr>
        <w:tab/>
      </w:r>
      <w:r w:rsidR="001C1F75" w:rsidRPr="001C1F75">
        <w:rPr>
          <w:rFonts w:asciiTheme="majorHAnsi" w:hAnsiTheme="majorHAnsi" w:cstheme="majorHAnsi"/>
          <w:color w:val="00B050"/>
          <w:sz w:val="28"/>
          <w:szCs w:val="28"/>
          <w:lang w:val="de-AT"/>
        </w:rPr>
        <w:t xml:space="preserve">1.5 </w:t>
      </w:r>
      <w:r w:rsidR="007A2D82" w:rsidRPr="001C1F75">
        <w:rPr>
          <w:rFonts w:asciiTheme="majorHAnsi" w:hAnsiTheme="majorHAnsi" w:cstheme="majorHAnsi"/>
          <w:color w:val="00B050"/>
          <w:sz w:val="28"/>
          <w:szCs w:val="28"/>
          <w:lang w:val="de-AT"/>
        </w:rPr>
        <w:t xml:space="preserve">Die </w:t>
      </w:r>
      <w:r w:rsidR="00E16661" w:rsidRPr="001C1F75">
        <w:rPr>
          <w:rFonts w:asciiTheme="majorHAnsi" w:hAnsiTheme="majorHAnsi" w:cstheme="majorHAnsi"/>
          <w:color w:val="00B050"/>
          <w:sz w:val="28"/>
          <w:szCs w:val="28"/>
          <w:lang w:val="de-AT"/>
        </w:rPr>
        <w:t>Gebärdensprache</w:t>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sidRPr="00E262E2">
        <w:rPr>
          <w:rFonts w:asciiTheme="majorHAnsi" w:hAnsiTheme="majorHAnsi" w:cstheme="majorHAnsi"/>
          <w:color w:val="00B050"/>
          <w:sz w:val="20"/>
          <w:szCs w:val="20"/>
          <w:lang w:val="de-AT"/>
        </w:rPr>
        <w:t>3-4</w:t>
      </w:r>
    </w:p>
    <w:p w14:paraId="44C82142" w14:textId="1676B9B1" w:rsidR="009637FB" w:rsidRPr="001C1F75" w:rsidRDefault="009637FB" w:rsidP="003E5375">
      <w:pPr>
        <w:spacing w:line="360" w:lineRule="auto"/>
        <w:rPr>
          <w:rFonts w:asciiTheme="majorHAnsi" w:hAnsiTheme="majorHAnsi" w:cstheme="majorHAnsi"/>
          <w:color w:val="00B050"/>
          <w:sz w:val="28"/>
          <w:szCs w:val="28"/>
          <w:lang w:val="de-AT"/>
        </w:rPr>
      </w:pPr>
      <w:r w:rsidRPr="001C1F75">
        <w:rPr>
          <w:rFonts w:asciiTheme="majorHAnsi" w:hAnsiTheme="majorHAnsi" w:cstheme="majorHAnsi"/>
          <w:color w:val="00B050"/>
          <w:sz w:val="28"/>
          <w:szCs w:val="28"/>
          <w:lang w:val="de-AT"/>
        </w:rPr>
        <w:tab/>
      </w:r>
      <w:r w:rsidR="001C1F75" w:rsidRPr="001C1F75">
        <w:rPr>
          <w:rFonts w:asciiTheme="majorHAnsi" w:hAnsiTheme="majorHAnsi" w:cstheme="majorHAnsi"/>
          <w:color w:val="00B050"/>
          <w:sz w:val="28"/>
          <w:szCs w:val="28"/>
          <w:lang w:val="de-AT"/>
        </w:rPr>
        <w:t xml:space="preserve">1.6 </w:t>
      </w:r>
      <w:r w:rsidR="007A2D82" w:rsidRPr="001C1F75">
        <w:rPr>
          <w:rFonts w:asciiTheme="majorHAnsi" w:hAnsiTheme="majorHAnsi" w:cstheme="majorHAnsi"/>
          <w:color w:val="00B050"/>
          <w:sz w:val="28"/>
          <w:szCs w:val="28"/>
          <w:lang w:val="de-AT"/>
        </w:rPr>
        <w:t xml:space="preserve">Die </w:t>
      </w:r>
      <w:r w:rsidR="00E16661" w:rsidRPr="001C1F75">
        <w:rPr>
          <w:rFonts w:asciiTheme="majorHAnsi" w:hAnsiTheme="majorHAnsi" w:cstheme="majorHAnsi"/>
          <w:color w:val="00B050"/>
          <w:sz w:val="28"/>
          <w:szCs w:val="28"/>
          <w:lang w:val="de-AT"/>
        </w:rPr>
        <w:t>Audiodeskription</w:t>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sidRPr="00E262E2">
        <w:rPr>
          <w:rFonts w:asciiTheme="majorHAnsi" w:hAnsiTheme="majorHAnsi" w:cstheme="majorHAnsi"/>
          <w:color w:val="00B050"/>
          <w:sz w:val="20"/>
          <w:szCs w:val="20"/>
          <w:lang w:val="de-AT"/>
        </w:rPr>
        <w:t>4</w:t>
      </w:r>
    </w:p>
    <w:p w14:paraId="12FC040D" w14:textId="77777777" w:rsidR="009637FB" w:rsidRPr="001C1F75" w:rsidRDefault="009637FB" w:rsidP="003E5375">
      <w:pPr>
        <w:spacing w:line="360" w:lineRule="auto"/>
        <w:rPr>
          <w:rFonts w:asciiTheme="majorHAnsi" w:hAnsiTheme="majorHAnsi" w:cstheme="majorHAnsi"/>
          <w:color w:val="00B050"/>
          <w:sz w:val="28"/>
          <w:szCs w:val="28"/>
          <w:lang w:val="de-AT"/>
        </w:rPr>
      </w:pPr>
    </w:p>
    <w:p w14:paraId="445A4602" w14:textId="2CA5513D" w:rsidR="009637FB" w:rsidRPr="001C1F75" w:rsidRDefault="00E16661" w:rsidP="001C1F75">
      <w:pPr>
        <w:pStyle w:val="ListParagraph"/>
        <w:numPr>
          <w:ilvl w:val="0"/>
          <w:numId w:val="5"/>
        </w:numPr>
        <w:spacing w:line="360" w:lineRule="auto"/>
        <w:rPr>
          <w:rFonts w:asciiTheme="majorHAnsi" w:hAnsiTheme="majorHAnsi" w:cstheme="majorHAnsi"/>
          <w:color w:val="00B050"/>
          <w:sz w:val="28"/>
          <w:szCs w:val="28"/>
          <w:lang w:val="de-AT"/>
        </w:rPr>
      </w:pPr>
      <w:r w:rsidRPr="001C1F75">
        <w:rPr>
          <w:rFonts w:asciiTheme="majorHAnsi" w:hAnsiTheme="majorHAnsi" w:cstheme="majorHAnsi"/>
          <w:color w:val="00B050"/>
          <w:sz w:val="28"/>
          <w:szCs w:val="28"/>
          <w:lang w:val="de-AT"/>
        </w:rPr>
        <w:t>Barrierefreies Filmemachen</w:t>
      </w:r>
    </w:p>
    <w:p w14:paraId="25E3CB54" w14:textId="6B77CE1B" w:rsidR="00CF6DBB" w:rsidRPr="001C1F75" w:rsidRDefault="001C1F75" w:rsidP="0056776B">
      <w:pPr>
        <w:spacing w:line="360" w:lineRule="auto"/>
        <w:ind w:firstLine="720"/>
        <w:rPr>
          <w:rFonts w:asciiTheme="majorHAnsi" w:hAnsiTheme="majorHAnsi" w:cstheme="majorHAnsi"/>
          <w:color w:val="00B050"/>
          <w:sz w:val="28"/>
          <w:szCs w:val="28"/>
          <w:lang w:val="de-AT"/>
        </w:rPr>
      </w:pPr>
      <w:r w:rsidRPr="001C1F75">
        <w:rPr>
          <w:rFonts w:asciiTheme="majorHAnsi" w:hAnsiTheme="majorHAnsi" w:cstheme="majorHAnsi"/>
          <w:color w:val="FF0066"/>
          <w:sz w:val="28"/>
          <w:szCs w:val="28"/>
          <w:lang w:val="de-AT"/>
        </w:rPr>
        <w:t xml:space="preserve">2.1 </w:t>
      </w:r>
      <w:r w:rsidR="00E16661" w:rsidRPr="001C1F75">
        <w:rPr>
          <w:rFonts w:asciiTheme="majorHAnsi" w:hAnsiTheme="majorHAnsi" w:cstheme="majorHAnsi"/>
          <w:color w:val="FF0066"/>
          <w:sz w:val="28"/>
          <w:szCs w:val="28"/>
          <w:lang w:val="de-AT"/>
        </w:rPr>
        <w:t>Übung 2</w:t>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sidRPr="00E262E2">
        <w:rPr>
          <w:rFonts w:asciiTheme="majorHAnsi" w:hAnsiTheme="majorHAnsi" w:cstheme="majorHAnsi"/>
          <w:color w:val="FF0066"/>
          <w:sz w:val="20"/>
          <w:szCs w:val="20"/>
          <w:lang w:val="de-AT"/>
        </w:rPr>
        <w:t>5</w:t>
      </w:r>
    </w:p>
    <w:p w14:paraId="61B225DB" w14:textId="7DFAE9DB" w:rsidR="00255231" w:rsidRPr="001C1F75" w:rsidRDefault="0056776B" w:rsidP="003E5375">
      <w:pPr>
        <w:spacing w:line="360" w:lineRule="auto"/>
        <w:rPr>
          <w:rFonts w:asciiTheme="majorHAnsi" w:hAnsiTheme="majorHAnsi" w:cstheme="majorHAnsi"/>
          <w:color w:val="00B050"/>
          <w:sz w:val="28"/>
          <w:szCs w:val="28"/>
          <w:lang w:val="de-AT"/>
        </w:rPr>
      </w:pPr>
      <w:r w:rsidRPr="001C1F75">
        <w:rPr>
          <w:rFonts w:asciiTheme="majorHAnsi" w:hAnsiTheme="majorHAnsi" w:cstheme="majorHAnsi"/>
          <w:color w:val="00B050"/>
          <w:sz w:val="28"/>
          <w:szCs w:val="28"/>
          <w:lang w:val="de-AT"/>
        </w:rPr>
        <w:tab/>
      </w:r>
      <w:r w:rsidR="001C1F75" w:rsidRPr="00003CBD">
        <w:rPr>
          <w:rFonts w:asciiTheme="majorHAnsi" w:hAnsiTheme="majorHAnsi" w:cstheme="majorHAnsi"/>
          <w:color w:val="FF0066"/>
          <w:sz w:val="28"/>
          <w:szCs w:val="28"/>
          <w:lang w:val="de-AT"/>
        </w:rPr>
        <w:t xml:space="preserve">2.2 </w:t>
      </w:r>
      <w:r w:rsidR="00003CBD" w:rsidRPr="00003CBD">
        <w:rPr>
          <w:rFonts w:asciiTheme="majorHAnsi" w:hAnsiTheme="majorHAnsi" w:cstheme="majorHAnsi"/>
          <w:color w:val="FF0066"/>
          <w:sz w:val="28"/>
          <w:szCs w:val="28"/>
          <w:lang w:val="de-AT"/>
        </w:rPr>
        <w:t>Übung</w:t>
      </w:r>
      <w:r w:rsidR="00003CBD">
        <w:rPr>
          <w:rFonts w:asciiTheme="majorHAnsi" w:hAnsiTheme="majorHAnsi" w:cstheme="majorHAnsi"/>
          <w:color w:val="FF0066"/>
          <w:sz w:val="28"/>
          <w:szCs w:val="28"/>
          <w:lang w:val="de-AT"/>
        </w:rPr>
        <w:t xml:space="preserve"> 3</w:t>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sidRPr="00E262E2">
        <w:rPr>
          <w:rFonts w:asciiTheme="majorHAnsi" w:hAnsiTheme="majorHAnsi" w:cstheme="majorHAnsi"/>
          <w:color w:val="FF0066"/>
          <w:sz w:val="20"/>
          <w:szCs w:val="20"/>
          <w:lang w:val="de-AT"/>
        </w:rPr>
        <w:t>5</w:t>
      </w:r>
    </w:p>
    <w:p w14:paraId="01B3667A" w14:textId="4D8020F0" w:rsidR="0056776B" w:rsidRPr="001C1F75" w:rsidRDefault="0056776B" w:rsidP="003E5375">
      <w:pPr>
        <w:spacing w:line="360" w:lineRule="auto"/>
        <w:rPr>
          <w:rFonts w:asciiTheme="majorHAnsi" w:hAnsiTheme="majorHAnsi" w:cstheme="majorHAnsi"/>
          <w:color w:val="00B050"/>
          <w:sz w:val="28"/>
          <w:szCs w:val="28"/>
          <w:lang w:val="de-AT"/>
        </w:rPr>
      </w:pPr>
      <w:r w:rsidRPr="001C1F75">
        <w:rPr>
          <w:rFonts w:asciiTheme="majorHAnsi" w:hAnsiTheme="majorHAnsi" w:cstheme="majorHAnsi"/>
          <w:color w:val="00B050"/>
          <w:sz w:val="28"/>
          <w:szCs w:val="28"/>
          <w:lang w:val="de-AT"/>
        </w:rPr>
        <w:tab/>
      </w:r>
      <w:r w:rsidR="001C1F75" w:rsidRPr="001C1F75">
        <w:rPr>
          <w:rFonts w:asciiTheme="majorHAnsi" w:hAnsiTheme="majorHAnsi" w:cstheme="majorHAnsi"/>
          <w:color w:val="00B050"/>
          <w:sz w:val="28"/>
          <w:szCs w:val="28"/>
          <w:lang w:val="de-AT"/>
        </w:rPr>
        <w:t xml:space="preserve">2.3 </w:t>
      </w:r>
      <w:r w:rsidR="00003CBD" w:rsidRPr="001C1F75">
        <w:rPr>
          <w:rFonts w:asciiTheme="majorHAnsi" w:hAnsiTheme="majorHAnsi" w:cstheme="majorHAnsi"/>
          <w:color w:val="00B050"/>
          <w:sz w:val="28"/>
          <w:szCs w:val="28"/>
          <w:lang w:val="de-AT"/>
        </w:rPr>
        <w:t>Untertitel für Hörgeschädigte</w:t>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sidRPr="00E262E2">
        <w:rPr>
          <w:rFonts w:asciiTheme="majorHAnsi" w:hAnsiTheme="majorHAnsi" w:cstheme="majorHAnsi"/>
          <w:color w:val="00B050"/>
          <w:sz w:val="20"/>
          <w:szCs w:val="20"/>
          <w:lang w:val="de-AT"/>
        </w:rPr>
        <w:t>6</w:t>
      </w:r>
    </w:p>
    <w:p w14:paraId="53677A55" w14:textId="32FC7679" w:rsidR="0056776B" w:rsidRPr="001C1F75" w:rsidRDefault="0056776B" w:rsidP="003E5375">
      <w:pPr>
        <w:spacing w:line="360" w:lineRule="auto"/>
        <w:rPr>
          <w:rFonts w:asciiTheme="majorHAnsi" w:hAnsiTheme="majorHAnsi" w:cstheme="majorHAnsi"/>
          <w:color w:val="00B050"/>
          <w:sz w:val="28"/>
          <w:szCs w:val="28"/>
          <w:lang w:val="de-AT"/>
        </w:rPr>
      </w:pPr>
      <w:r w:rsidRPr="001C1F75">
        <w:rPr>
          <w:rFonts w:asciiTheme="majorHAnsi" w:hAnsiTheme="majorHAnsi" w:cstheme="majorHAnsi"/>
          <w:color w:val="00B050"/>
          <w:sz w:val="28"/>
          <w:szCs w:val="28"/>
          <w:lang w:val="de-AT"/>
        </w:rPr>
        <w:tab/>
      </w:r>
      <w:r w:rsidR="001C1F75" w:rsidRPr="001C1F75">
        <w:rPr>
          <w:rFonts w:asciiTheme="majorHAnsi" w:hAnsiTheme="majorHAnsi" w:cstheme="majorHAnsi"/>
          <w:color w:val="00B050"/>
          <w:sz w:val="28"/>
          <w:szCs w:val="28"/>
          <w:lang w:val="de-AT"/>
        </w:rPr>
        <w:t xml:space="preserve">2.4 </w:t>
      </w:r>
      <w:r w:rsidR="00003CBD" w:rsidRPr="001C1F75">
        <w:rPr>
          <w:rFonts w:asciiTheme="majorHAnsi" w:hAnsiTheme="majorHAnsi" w:cstheme="majorHAnsi"/>
          <w:color w:val="00B050"/>
          <w:sz w:val="28"/>
          <w:szCs w:val="28"/>
          <w:lang w:val="de-AT"/>
        </w:rPr>
        <w:t>Die Audiodeskription</w:t>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sidRPr="00E262E2">
        <w:rPr>
          <w:rFonts w:asciiTheme="majorHAnsi" w:hAnsiTheme="majorHAnsi" w:cstheme="majorHAnsi"/>
          <w:color w:val="00B050"/>
          <w:sz w:val="20"/>
          <w:szCs w:val="20"/>
          <w:lang w:val="de-AT"/>
        </w:rPr>
        <w:t>6-7</w:t>
      </w:r>
    </w:p>
    <w:p w14:paraId="1E3875BA" w14:textId="39F34764" w:rsidR="0056776B" w:rsidRPr="001C1F75" w:rsidRDefault="0056776B" w:rsidP="003E5375">
      <w:pPr>
        <w:spacing w:line="360" w:lineRule="auto"/>
        <w:rPr>
          <w:rFonts w:asciiTheme="majorHAnsi" w:hAnsiTheme="majorHAnsi" w:cstheme="majorHAnsi"/>
          <w:color w:val="00B050"/>
          <w:sz w:val="28"/>
          <w:szCs w:val="28"/>
          <w:lang w:val="de-AT"/>
        </w:rPr>
      </w:pPr>
      <w:r w:rsidRPr="001C1F75">
        <w:rPr>
          <w:rFonts w:asciiTheme="majorHAnsi" w:hAnsiTheme="majorHAnsi" w:cstheme="majorHAnsi"/>
          <w:color w:val="00B050"/>
          <w:sz w:val="28"/>
          <w:szCs w:val="28"/>
          <w:lang w:val="de-AT"/>
        </w:rPr>
        <w:tab/>
      </w:r>
      <w:r w:rsidR="001C1F75" w:rsidRPr="001C1F75">
        <w:rPr>
          <w:rFonts w:asciiTheme="majorHAnsi" w:hAnsiTheme="majorHAnsi" w:cstheme="majorHAnsi"/>
          <w:color w:val="00B050"/>
          <w:sz w:val="28"/>
          <w:szCs w:val="28"/>
          <w:lang w:val="de-AT"/>
        </w:rPr>
        <w:t xml:space="preserve">2.5 </w:t>
      </w:r>
      <w:r w:rsidR="00003CBD" w:rsidRPr="001C1F75">
        <w:rPr>
          <w:rFonts w:asciiTheme="majorHAnsi" w:hAnsiTheme="majorHAnsi" w:cstheme="majorHAnsi"/>
          <w:color w:val="00B050"/>
          <w:sz w:val="28"/>
          <w:szCs w:val="28"/>
          <w:lang w:val="de-AT"/>
        </w:rPr>
        <w:t>Die Gebärdensprache</w:t>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sidRPr="00E262E2">
        <w:rPr>
          <w:rFonts w:asciiTheme="majorHAnsi" w:hAnsiTheme="majorHAnsi" w:cstheme="majorHAnsi"/>
          <w:color w:val="00B050"/>
          <w:sz w:val="20"/>
          <w:szCs w:val="20"/>
          <w:lang w:val="de-AT"/>
        </w:rPr>
        <w:t>7</w:t>
      </w:r>
    </w:p>
    <w:p w14:paraId="214440AA" w14:textId="0FB59D71" w:rsidR="00477692" w:rsidRPr="001C1F75" w:rsidRDefault="001C1F75" w:rsidP="00477692">
      <w:pPr>
        <w:spacing w:line="360" w:lineRule="auto"/>
        <w:ind w:firstLine="720"/>
        <w:rPr>
          <w:rFonts w:asciiTheme="majorHAnsi" w:hAnsiTheme="majorHAnsi" w:cstheme="majorHAnsi"/>
          <w:color w:val="00B050"/>
          <w:sz w:val="28"/>
          <w:szCs w:val="28"/>
          <w:lang w:val="de-AT"/>
        </w:rPr>
      </w:pPr>
      <w:r w:rsidRPr="001C1F75">
        <w:rPr>
          <w:rFonts w:asciiTheme="majorHAnsi" w:hAnsiTheme="majorHAnsi" w:cstheme="majorHAnsi"/>
          <w:color w:val="FF0066"/>
          <w:sz w:val="28"/>
          <w:szCs w:val="28"/>
          <w:lang w:val="de-AT"/>
        </w:rPr>
        <w:t xml:space="preserve">2.6 </w:t>
      </w:r>
      <w:r w:rsidR="00003CBD">
        <w:rPr>
          <w:rFonts w:asciiTheme="majorHAnsi" w:hAnsiTheme="majorHAnsi" w:cstheme="majorHAnsi"/>
          <w:color w:val="FF0066"/>
          <w:sz w:val="28"/>
          <w:szCs w:val="28"/>
          <w:lang w:val="de-AT"/>
        </w:rPr>
        <w:t>Übung 4</w:t>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Pr>
          <w:rFonts w:asciiTheme="majorHAnsi" w:hAnsiTheme="majorHAnsi" w:cstheme="majorHAnsi"/>
          <w:color w:val="FF0066"/>
          <w:sz w:val="28"/>
          <w:szCs w:val="28"/>
          <w:lang w:val="de-AT"/>
        </w:rPr>
        <w:tab/>
      </w:r>
      <w:r w:rsidR="00DE45AC" w:rsidRPr="00E262E2">
        <w:rPr>
          <w:rFonts w:asciiTheme="majorHAnsi" w:hAnsiTheme="majorHAnsi" w:cstheme="majorHAnsi"/>
          <w:color w:val="FF0066"/>
          <w:sz w:val="20"/>
          <w:szCs w:val="20"/>
          <w:lang w:val="de-AT"/>
        </w:rPr>
        <w:t>7-8</w:t>
      </w:r>
    </w:p>
    <w:p w14:paraId="1378E133" w14:textId="12059673" w:rsidR="00477692" w:rsidRPr="001C1F75" w:rsidRDefault="00477692" w:rsidP="003E5375">
      <w:pPr>
        <w:spacing w:line="360" w:lineRule="auto"/>
        <w:rPr>
          <w:rFonts w:asciiTheme="majorHAnsi" w:hAnsiTheme="majorHAnsi" w:cstheme="majorHAnsi"/>
          <w:color w:val="00B050"/>
          <w:sz w:val="28"/>
          <w:szCs w:val="28"/>
          <w:lang w:val="de-AT"/>
        </w:rPr>
      </w:pPr>
    </w:p>
    <w:p w14:paraId="7E9B60FB" w14:textId="176A5CFD" w:rsidR="00003CBD" w:rsidRPr="00961E20" w:rsidRDefault="00144EE0" w:rsidP="00961E20">
      <w:pPr>
        <w:pStyle w:val="ListParagraph"/>
        <w:numPr>
          <w:ilvl w:val="0"/>
          <w:numId w:val="5"/>
        </w:numPr>
        <w:spacing w:line="360" w:lineRule="auto"/>
        <w:jc w:val="both"/>
        <w:rPr>
          <w:rFonts w:asciiTheme="majorHAnsi" w:hAnsiTheme="majorHAnsi" w:cstheme="majorHAnsi"/>
          <w:color w:val="00B050"/>
          <w:sz w:val="28"/>
          <w:szCs w:val="28"/>
        </w:rPr>
      </w:pPr>
      <w:r w:rsidRPr="00144EE0">
        <w:rPr>
          <w:rFonts w:asciiTheme="majorHAnsi" w:hAnsiTheme="majorHAnsi" w:cstheme="majorHAnsi"/>
          <w:color w:val="00B050"/>
          <w:sz w:val="28"/>
          <w:szCs w:val="28"/>
        </w:rPr>
        <w:t>Zusätzliches Filmmaterial</w:t>
      </w:r>
      <w:r w:rsidR="00DE45AC">
        <w:rPr>
          <w:rFonts w:asciiTheme="majorHAnsi" w:hAnsiTheme="majorHAnsi" w:cstheme="majorHAnsi"/>
          <w:color w:val="00B050"/>
          <w:sz w:val="28"/>
          <w:szCs w:val="28"/>
        </w:rPr>
        <w:tab/>
      </w:r>
      <w:r w:rsidR="00DE45AC">
        <w:rPr>
          <w:rFonts w:asciiTheme="majorHAnsi" w:hAnsiTheme="majorHAnsi" w:cstheme="majorHAnsi"/>
          <w:color w:val="00B050"/>
          <w:sz w:val="28"/>
          <w:szCs w:val="28"/>
        </w:rPr>
        <w:tab/>
      </w:r>
      <w:r w:rsidR="00DE45AC">
        <w:rPr>
          <w:rFonts w:asciiTheme="majorHAnsi" w:hAnsiTheme="majorHAnsi" w:cstheme="majorHAnsi"/>
          <w:color w:val="00B050"/>
          <w:sz w:val="28"/>
          <w:szCs w:val="28"/>
        </w:rPr>
        <w:tab/>
      </w:r>
      <w:r w:rsidR="00DE45AC">
        <w:rPr>
          <w:rFonts w:asciiTheme="majorHAnsi" w:hAnsiTheme="majorHAnsi" w:cstheme="majorHAnsi"/>
          <w:color w:val="00B050"/>
          <w:sz w:val="28"/>
          <w:szCs w:val="28"/>
        </w:rPr>
        <w:tab/>
      </w:r>
      <w:r w:rsidR="00DE45AC">
        <w:rPr>
          <w:rFonts w:asciiTheme="majorHAnsi" w:hAnsiTheme="majorHAnsi" w:cstheme="majorHAnsi"/>
          <w:color w:val="00B050"/>
          <w:sz w:val="28"/>
          <w:szCs w:val="28"/>
        </w:rPr>
        <w:tab/>
      </w:r>
      <w:r w:rsidR="00DE45AC">
        <w:rPr>
          <w:rFonts w:asciiTheme="majorHAnsi" w:hAnsiTheme="majorHAnsi" w:cstheme="majorHAnsi"/>
          <w:color w:val="00B050"/>
          <w:sz w:val="28"/>
          <w:szCs w:val="28"/>
        </w:rPr>
        <w:tab/>
      </w:r>
      <w:r w:rsidR="00DE45AC">
        <w:rPr>
          <w:rFonts w:asciiTheme="majorHAnsi" w:hAnsiTheme="majorHAnsi" w:cstheme="majorHAnsi"/>
          <w:color w:val="00B050"/>
          <w:sz w:val="28"/>
          <w:szCs w:val="28"/>
        </w:rPr>
        <w:tab/>
      </w:r>
      <w:r w:rsidR="00DE45AC" w:rsidRPr="00E262E2">
        <w:rPr>
          <w:rFonts w:asciiTheme="majorHAnsi" w:hAnsiTheme="majorHAnsi" w:cstheme="majorHAnsi"/>
          <w:color w:val="00B050"/>
          <w:sz w:val="20"/>
          <w:szCs w:val="20"/>
        </w:rPr>
        <w:t>8</w:t>
      </w:r>
    </w:p>
    <w:p w14:paraId="3B638AE4" w14:textId="311FDFCE" w:rsidR="00003CBD" w:rsidRPr="00961E20" w:rsidRDefault="00003CBD" w:rsidP="00003CBD">
      <w:pPr>
        <w:pStyle w:val="ListParagraph"/>
        <w:numPr>
          <w:ilvl w:val="0"/>
          <w:numId w:val="5"/>
        </w:numPr>
        <w:spacing w:line="360" w:lineRule="auto"/>
        <w:rPr>
          <w:rFonts w:asciiTheme="majorHAnsi" w:hAnsiTheme="majorHAnsi" w:cstheme="majorHAnsi"/>
          <w:color w:val="00B050"/>
          <w:sz w:val="28"/>
          <w:szCs w:val="28"/>
          <w:lang w:val="de-AT"/>
        </w:rPr>
      </w:pPr>
      <w:r w:rsidRPr="00003CBD">
        <w:rPr>
          <w:rFonts w:asciiTheme="majorHAnsi" w:hAnsiTheme="majorHAnsi" w:cstheme="majorHAnsi"/>
          <w:color w:val="00B050"/>
          <w:sz w:val="28"/>
          <w:szCs w:val="28"/>
          <w:lang w:val="de-AT"/>
        </w:rPr>
        <w:t>Das Glossa</w:t>
      </w:r>
      <w:r w:rsidR="00961E20">
        <w:rPr>
          <w:rFonts w:asciiTheme="majorHAnsi" w:hAnsiTheme="majorHAnsi" w:cstheme="majorHAnsi"/>
          <w:color w:val="00B050"/>
          <w:sz w:val="28"/>
          <w:szCs w:val="28"/>
          <w:lang w:val="de-AT"/>
        </w:rPr>
        <w:t>r</w:t>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Pr>
          <w:rFonts w:asciiTheme="majorHAnsi" w:hAnsiTheme="majorHAnsi" w:cstheme="majorHAnsi"/>
          <w:color w:val="00B050"/>
          <w:sz w:val="28"/>
          <w:szCs w:val="28"/>
          <w:lang w:val="de-AT"/>
        </w:rPr>
        <w:tab/>
      </w:r>
      <w:r w:rsidR="00DE45AC" w:rsidRPr="00E262E2">
        <w:rPr>
          <w:rFonts w:asciiTheme="majorHAnsi" w:hAnsiTheme="majorHAnsi" w:cstheme="majorHAnsi"/>
          <w:color w:val="00B050"/>
          <w:sz w:val="20"/>
          <w:szCs w:val="20"/>
          <w:lang w:val="de-AT"/>
        </w:rPr>
        <w:t>8-9</w:t>
      </w:r>
    </w:p>
    <w:p w14:paraId="6EC5B8EA" w14:textId="46505591" w:rsidR="00597928" w:rsidRDefault="00144EE0" w:rsidP="00961E20">
      <w:pPr>
        <w:pStyle w:val="ListParagraph"/>
        <w:numPr>
          <w:ilvl w:val="0"/>
          <w:numId w:val="5"/>
        </w:numPr>
        <w:spacing w:after="240"/>
        <w:rPr>
          <w:rFonts w:asciiTheme="majorHAnsi" w:hAnsiTheme="majorHAnsi"/>
          <w:color w:val="00B050"/>
          <w:sz w:val="28"/>
          <w:szCs w:val="28"/>
        </w:rPr>
      </w:pPr>
      <w:r w:rsidRPr="00144EE0">
        <w:rPr>
          <w:rFonts w:asciiTheme="majorHAnsi" w:hAnsiTheme="majorHAnsi"/>
          <w:color w:val="00B050"/>
          <w:sz w:val="28"/>
          <w:szCs w:val="28"/>
        </w:rPr>
        <w:t>Selbstevaluation</w:t>
      </w:r>
      <w:r w:rsidR="00DE45AC">
        <w:rPr>
          <w:rFonts w:asciiTheme="majorHAnsi" w:hAnsiTheme="majorHAnsi"/>
          <w:color w:val="00B050"/>
          <w:sz w:val="28"/>
          <w:szCs w:val="28"/>
        </w:rPr>
        <w:tab/>
      </w:r>
      <w:r w:rsidR="00DE45AC">
        <w:rPr>
          <w:rFonts w:asciiTheme="majorHAnsi" w:hAnsiTheme="majorHAnsi"/>
          <w:color w:val="00B050"/>
          <w:sz w:val="28"/>
          <w:szCs w:val="28"/>
        </w:rPr>
        <w:tab/>
      </w:r>
      <w:r w:rsidR="00DE45AC">
        <w:rPr>
          <w:rFonts w:asciiTheme="majorHAnsi" w:hAnsiTheme="majorHAnsi"/>
          <w:color w:val="00B050"/>
          <w:sz w:val="28"/>
          <w:szCs w:val="28"/>
        </w:rPr>
        <w:tab/>
      </w:r>
      <w:r w:rsidR="00DE45AC">
        <w:rPr>
          <w:rFonts w:asciiTheme="majorHAnsi" w:hAnsiTheme="majorHAnsi"/>
          <w:color w:val="00B050"/>
          <w:sz w:val="28"/>
          <w:szCs w:val="28"/>
        </w:rPr>
        <w:tab/>
      </w:r>
      <w:r w:rsidR="00DE45AC">
        <w:rPr>
          <w:rFonts w:asciiTheme="majorHAnsi" w:hAnsiTheme="majorHAnsi"/>
          <w:color w:val="00B050"/>
          <w:sz w:val="28"/>
          <w:szCs w:val="28"/>
        </w:rPr>
        <w:tab/>
      </w:r>
      <w:r w:rsidR="00DE45AC">
        <w:rPr>
          <w:rFonts w:asciiTheme="majorHAnsi" w:hAnsiTheme="majorHAnsi"/>
          <w:color w:val="00B050"/>
          <w:sz w:val="28"/>
          <w:szCs w:val="28"/>
        </w:rPr>
        <w:tab/>
      </w:r>
      <w:r w:rsidR="00DE45AC">
        <w:rPr>
          <w:rFonts w:asciiTheme="majorHAnsi" w:hAnsiTheme="majorHAnsi"/>
          <w:color w:val="00B050"/>
          <w:sz w:val="28"/>
          <w:szCs w:val="28"/>
        </w:rPr>
        <w:tab/>
      </w:r>
      <w:r w:rsidR="00E262E2">
        <w:rPr>
          <w:rFonts w:asciiTheme="majorHAnsi" w:hAnsiTheme="majorHAnsi"/>
          <w:color w:val="00B050"/>
          <w:sz w:val="28"/>
          <w:szCs w:val="28"/>
        </w:rPr>
        <w:tab/>
      </w:r>
      <w:r w:rsidR="00DE45AC" w:rsidRPr="00E262E2">
        <w:rPr>
          <w:rFonts w:asciiTheme="majorHAnsi" w:hAnsiTheme="majorHAnsi"/>
          <w:color w:val="00B050"/>
          <w:sz w:val="20"/>
          <w:szCs w:val="20"/>
        </w:rPr>
        <w:t>9-10</w:t>
      </w:r>
    </w:p>
    <w:p w14:paraId="0B774F15" w14:textId="77777777" w:rsidR="00961E20" w:rsidRPr="00961E20" w:rsidRDefault="00961E20" w:rsidP="00961E20">
      <w:pPr>
        <w:pStyle w:val="ListParagraph"/>
        <w:spacing w:after="240"/>
        <w:rPr>
          <w:rFonts w:asciiTheme="majorHAnsi" w:hAnsiTheme="majorHAnsi"/>
          <w:color w:val="00B050"/>
          <w:sz w:val="28"/>
          <w:szCs w:val="28"/>
        </w:rPr>
      </w:pPr>
    </w:p>
    <w:p w14:paraId="114A69B3" w14:textId="0E0BAF6E" w:rsidR="00597928" w:rsidRPr="00144EE0" w:rsidRDefault="00597928" w:rsidP="00144EE0">
      <w:pPr>
        <w:pStyle w:val="ListParagraph"/>
        <w:numPr>
          <w:ilvl w:val="0"/>
          <w:numId w:val="5"/>
        </w:numPr>
        <w:spacing w:after="240"/>
        <w:rPr>
          <w:rFonts w:asciiTheme="majorHAnsi" w:hAnsiTheme="majorHAnsi"/>
          <w:color w:val="00B050"/>
          <w:sz w:val="28"/>
          <w:szCs w:val="28"/>
        </w:rPr>
      </w:pPr>
      <w:r>
        <w:rPr>
          <w:rFonts w:asciiTheme="majorHAnsi" w:hAnsiTheme="majorHAnsi"/>
          <w:color w:val="00B050"/>
          <w:sz w:val="28"/>
          <w:szCs w:val="28"/>
        </w:rPr>
        <w:t>Referenzen</w:t>
      </w:r>
      <w:r w:rsidR="00DE45AC">
        <w:rPr>
          <w:rFonts w:asciiTheme="majorHAnsi" w:hAnsiTheme="majorHAnsi"/>
          <w:color w:val="00B050"/>
          <w:sz w:val="28"/>
          <w:szCs w:val="28"/>
        </w:rPr>
        <w:tab/>
      </w:r>
      <w:r w:rsidR="00DE45AC">
        <w:rPr>
          <w:rFonts w:asciiTheme="majorHAnsi" w:hAnsiTheme="majorHAnsi"/>
          <w:color w:val="00B050"/>
          <w:sz w:val="28"/>
          <w:szCs w:val="28"/>
        </w:rPr>
        <w:tab/>
      </w:r>
      <w:r w:rsidR="00DE45AC">
        <w:rPr>
          <w:rFonts w:asciiTheme="majorHAnsi" w:hAnsiTheme="majorHAnsi"/>
          <w:color w:val="00B050"/>
          <w:sz w:val="28"/>
          <w:szCs w:val="28"/>
        </w:rPr>
        <w:tab/>
      </w:r>
      <w:r w:rsidR="00DE45AC">
        <w:rPr>
          <w:rFonts w:asciiTheme="majorHAnsi" w:hAnsiTheme="majorHAnsi"/>
          <w:color w:val="00B050"/>
          <w:sz w:val="28"/>
          <w:szCs w:val="28"/>
        </w:rPr>
        <w:tab/>
      </w:r>
      <w:r w:rsidR="00DE45AC">
        <w:rPr>
          <w:rFonts w:asciiTheme="majorHAnsi" w:hAnsiTheme="majorHAnsi"/>
          <w:color w:val="00B050"/>
          <w:sz w:val="28"/>
          <w:szCs w:val="28"/>
        </w:rPr>
        <w:tab/>
      </w:r>
      <w:r w:rsidR="00DE45AC">
        <w:rPr>
          <w:rFonts w:asciiTheme="majorHAnsi" w:hAnsiTheme="majorHAnsi"/>
          <w:color w:val="00B050"/>
          <w:sz w:val="28"/>
          <w:szCs w:val="28"/>
        </w:rPr>
        <w:tab/>
      </w:r>
      <w:r w:rsidR="00DE45AC">
        <w:rPr>
          <w:rFonts w:asciiTheme="majorHAnsi" w:hAnsiTheme="majorHAnsi"/>
          <w:color w:val="00B050"/>
          <w:sz w:val="28"/>
          <w:szCs w:val="28"/>
        </w:rPr>
        <w:tab/>
      </w:r>
      <w:r w:rsidR="00DE45AC">
        <w:rPr>
          <w:rFonts w:asciiTheme="majorHAnsi" w:hAnsiTheme="majorHAnsi"/>
          <w:color w:val="00B050"/>
          <w:sz w:val="28"/>
          <w:szCs w:val="28"/>
        </w:rPr>
        <w:tab/>
      </w:r>
      <w:r w:rsidR="00DE45AC">
        <w:rPr>
          <w:rFonts w:asciiTheme="majorHAnsi" w:hAnsiTheme="majorHAnsi"/>
          <w:color w:val="00B050"/>
          <w:sz w:val="28"/>
          <w:szCs w:val="28"/>
        </w:rPr>
        <w:tab/>
      </w:r>
      <w:r w:rsidR="00DE45AC" w:rsidRPr="00E262E2">
        <w:rPr>
          <w:rFonts w:asciiTheme="majorHAnsi" w:hAnsiTheme="majorHAnsi"/>
          <w:color w:val="00B050"/>
          <w:sz w:val="20"/>
          <w:szCs w:val="20"/>
        </w:rPr>
        <w:t>10</w:t>
      </w:r>
    </w:p>
    <w:p w14:paraId="4DFC5202" w14:textId="77777777" w:rsidR="00961E20" w:rsidRDefault="00961E20" w:rsidP="00E16661">
      <w:pPr>
        <w:spacing w:line="360" w:lineRule="auto"/>
        <w:rPr>
          <w:rFonts w:asciiTheme="majorHAnsi" w:hAnsiTheme="majorHAnsi" w:cstheme="majorHAnsi"/>
          <w:b/>
          <w:color w:val="00B050"/>
          <w:sz w:val="28"/>
          <w:szCs w:val="28"/>
          <w:lang w:val="de-AT"/>
        </w:rPr>
      </w:pPr>
    </w:p>
    <w:p w14:paraId="3B99A7D5" w14:textId="77777777" w:rsidR="00961E20" w:rsidRPr="00B518E8" w:rsidRDefault="00961E20" w:rsidP="00B518E8">
      <w:pPr>
        <w:spacing w:line="360" w:lineRule="auto"/>
        <w:rPr>
          <w:rFonts w:asciiTheme="majorHAnsi" w:hAnsiTheme="majorHAnsi" w:cstheme="majorHAnsi"/>
          <w:b/>
          <w:color w:val="00B050"/>
          <w:sz w:val="28"/>
          <w:szCs w:val="28"/>
          <w:lang w:val="de-AT"/>
        </w:rPr>
        <w:sectPr w:rsidR="00961E20" w:rsidRPr="00B518E8" w:rsidSect="001854AE">
          <w:headerReference w:type="even" r:id="rId11"/>
          <w:headerReference w:type="default" r:id="rId12"/>
          <w:footerReference w:type="even" r:id="rId13"/>
          <w:footerReference w:type="default" r:id="rId14"/>
          <w:headerReference w:type="first" r:id="rId15"/>
          <w:footerReference w:type="first" r:id="rId16"/>
          <w:pgSz w:w="11900" w:h="16840"/>
          <w:pgMar w:top="1440" w:right="1800" w:bottom="1440" w:left="1800" w:header="708" w:footer="708" w:gutter="0"/>
          <w:cols w:space="708"/>
          <w:docGrid w:linePitch="360"/>
        </w:sectPr>
      </w:pPr>
    </w:p>
    <w:p w14:paraId="5C6BCFCF" w14:textId="440318DA" w:rsidR="00E16661" w:rsidRPr="00B518E8" w:rsidRDefault="00E16661" w:rsidP="00B518E8">
      <w:pPr>
        <w:pStyle w:val="ListParagraph"/>
        <w:numPr>
          <w:ilvl w:val="0"/>
          <w:numId w:val="10"/>
        </w:numPr>
        <w:spacing w:line="360" w:lineRule="auto"/>
        <w:rPr>
          <w:rFonts w:asciiTheme="majorHAnsi" w:hAnsiTheme="majorHAnsi" w:cstheme="majorHAnsi"/>
          <w:b/>
          <w:color w:val="00B050"/>
          <w:sz w:val="28"/>
          <w:szCs w:val="28"/>
          <w:lang w:val="de-AT"/>
        </w:rPr>
      </w:pPr>
      <w:r w:rsidRPr="00B518E8">
        <w:rPr>
          <w:rFonts w:asciiTheme="majorHAnsi" w:hAnsiTheme="majorHAnsi" w:cstheme="majorHAnsi"/>
          <w:b/>
          <w:color w:val="00B050"/>
          <w:sz w:val="28"/>
          <w:szCs w:val="28"/>
          <w:lang w:val="de-AT"/>
        </w:rPr>
        <w:lastRenderedPageBreak/>
        <w:t>Barrierefreie Zug</w:t>
      </w:r>
      <w:r w:rsidR="007A2D82" w:rsidRPr="00B518E8">
        <w:rPr>
          <w:rFonts w:asciiTheme="majorHAnsi" w:hAnsiTheme="majorHAnsi" w:cstheme="majorHAnsi"/>
          <w:b/>
          <w:color w:val="00B050"/>
          <w:sz w:val="28"/>
          <w:szCs w:val="28"/>
          <w:lang w:val="de-AT"/>
        </w:rPr>
        <w:t>ä</w:t>
      </w:r>
      <w:r w:rsidRPr="00B518E8">
        <w:rPr>
          <w:rFonts w:asciiTheme="majorHAnsi" w:hAnsiTheme="majorHAnsi" w:cstheme="majorHAnsi"/>
          <w:b/>
          <w:color w:val="00B050"/>
          <w:sz w:val="28"/>
          <w:szCs w:val="28"/>
          <w:lang w:val="de-AT"/>
        </w:rPr>
        <w:t>ng</w:t>
      </w:r>
      <w:r w:rsidR="007A2D82" w:rsidRPr="00B518E8">
        <w:rPr>
          <w:rFonts w:asciiTheme="majorHAnsi" w:hAnsiTheme="majorHAnsi" w:cstheme="majorHAnsi"/>
          <w:b/>
          <w:color w:val="00B050"/>
          <w:sz w:val="28"/>
          <w:szCs w:val="28"/>
          <w:lang w:val="de-AT"/>
        </w:rPr>
        <w:t>e</w:t>
      </w:r>
    </w:p>
    <w:p w14:paraId="6611B342" w14:textId="77777777" w:rsidR="00CF6DBB" w:rsidRPr="007A2D82" w:rsidRDefault="00CF6DBB" w:rsidP="003E5375">
      <w:pPr>
        <w:spacing w:line="360" w:lineRule="auto"/>
        <w:rPr>
          <w:rFonts w:ascii="Arial" w:hAnsi="Arial" w:cs="Arial"/>
          <w:b/>
          <w:u w:val="single"/>
          <w:lang w:val="de-AT"/>
        </w:rPr>
      </w:pPr>
    </w:p>
    <w:p w14:paraId="742829A5" w14:textId="42E76431" w:rsidR="00D63D21" w:rsidRDefault="001C1F75" w:rsidP="009C234C">
      <w:pPr>
        <w:spacing w:line="360" w:lineRule="auto"/>
        <w:jc w:val="both"/>
        <w:rPr>
          <w:rFonts w:asciiTheme="majorHAnsi" w:hAnsiTheme="majorHAnsi" w:cstheme="majorHAnsi"/>
          <w:lang w:val="de-AT"/>
        </w:rPr>
      </w:pPr>
      <w:r>
        <w:rPr>
          <w:rFonts w:asciiTheme="majorHAnsi" w:hAnsiTheme="majorHAnsi" w:cstheme="majorHAnsi"/>
          <w:b/>
          <w:color w:val="FF0066"/>
          <w:sz w:val="28"/>
          <w:szCs w:val="28"/>
          <w:lang w:val="de-AT"/>
        </w:rPr>
        <w:t xml:space="preserve">1.1 </w:t>
      </w:r>
      <w:r w:rsidR="00E16661" w:rsidRPr="0092101B">
        <w:rPr>
          <w:rFonts w:asciiTheme="majorHAnsi" w:hAnsiTheme="majorHAnsi" w:cstheme="majorHAnsi"/>
          <w:b/>
          <w:color w:val="FF0066"/>
          <w:sz w:val="28"/>
          <w:szCs w:val="28"/>
          <w:lang w:val="de-AT"/>
        </w:rPr>
        <w:t>Übung 1</w:t>
      </w:r>
      <w:r w:rsidR="00255231" w:rsidRPr="0092101B">
        <w:rPr>
          <w:rFonts w:asciiTheme="majorHAnsi" w:hAnsiTheme="majorHAnsi" w:cstheme="majorHAnsi"/>
          <w:b/>
          <w:color w:val="00B050"/>
          <w:sz w:val="28"/>
          <w:szCs w:val="28"/>
          <w:lang w:val="de-AT"/>
        </w:rPr>
        <w:t xml:space="preserve"> </w:t>
      </w:r>
      <w:r w:rsidR="0092101B" w:rsidRPr="0092101B">
        <w:rPr>
          <w:rFonts w:asciiTheme="majorHAnsi" w:hAnsiTheme="majorHAnsi" w:cstheme="majorHAnsi"/>
          <w:lang w:val="de-AT"/>
        </w:rPr>
        <w:t>Um zu verstehen was barrierefreie Zug</w:t>
      </w:r>
      <w:r w:rsidR="007A2D82">
        <w:rPr>
          <w:rFonts w:asciiTheme="majorHAnsi" w:hAnsiTheme="majorHAnsi" w:cstheme="majorHAnsi"/>
          <w:lang w:val="de-AT"/>
        </w:rPr>
        <w:t>ä</w:t>
      </w:r>
      <w:r w:rsidR="0092101B" w:rsidRPr="0092101B">
        <w:rPr>
          <w:rFonts w:asciiTheme="majorHAnsi" w:hAnsiTheme="majorHAnsi" w:cstheme="majorHAnsi"/>
          <w:lang w:val="de-AT"/>
        </w:rPr>
        <w:t>ng</w:t>
      </w:r>
      <w:r w:rsidR="007A2D82">
        <w:rPr>
          <w:rFonts w:asciiTheme="majorHAnsi" w:hAnsiTheme="majorHAnsi" w:cstheme="majorHAnsi"/>
          <w:lang w:val="de-AT"/>
        </w:rPr>
        <w:t>e</w:t>
      </w:r>
      <w:r w:rsidR="0092101B" w:rsidRPr="0092101B">
        <w:rPr>
          <w:rFonts w:asciiTheme="majorHAnsi" w:hAnsiTheme="majorHAnsi" w:cstheme="majorHAnsi"/>
          <w:lang w:val="de-AT"/>
        </w:rPr>
        <w:t xml:space="preserve"> </w:t>
      </w:r>
      <w:r w:rsidR="007A2D82">
        <w:rPr>
          <w:rFonts w:asciiTheme="majorHAnsi" w:hAnsiTheme="majorHAnsi" w:cstheme="majorHAnsi"/>
          <w:lang w:val="de-AT"/>
        </w:rPr>
        <w:t>sind</w:t>
      </w:r>
      <w:r w:rsidR="00255231" w:rsidRPr="0092101B">
        <w:rPr>
          <w:rFonts w:asciiTheme="majorHAnsi" w:hAnsiTheme="majorHAnsi" w:cstheme="majorHAnsi"/>
          <w:lang w:val="de-AT"/>
        </w:rPr>
        <w:t xml:space="preserve">, </w:t>
      </w:r>
      <w:r w:rsidR="0092101B" w:rsidRPr="0092101B">
        <w:rPr>
          <w:rFonts w:asciiTheme="majorHAnsi" w:hAnsiTheme="majorHAnsi" w:cstheme="majorHAnsi"/>
          <w:lang w:val="de-AT"/>
        </w:rPr>
        <w:t>lesen Sie d</w:t>
      </w:r>
      <w:r w:rsidR="0092101B">
        <w:rPr>
          <w:rFonts w:asciiTheme="majorHAnsi" w:hAnsiTheme="majorHAnsi" w:cstheme="majorHAnsi"/>
          <w:lang w:val="de-AT"/>
        </w:rPr>
        <w:t>ie Beschreibungen</w:t>
      </w:r>
      <w:r w:rsidR="00255231" w:rsidRPr="0092101B">
        <w:rPr>
          <w:rFonts w:asciiTheme="majorHAnsi" w:hAnsiTheme="majorHAnsi" w:cstheme="majorHAnsi"/>
          <w:lang w:val="de-AT"/>
        </w:rPr>
        <w:t xml:space="preserve">, </w:t>
      </w:r>
      <w:r w:rsidR="0092101B">
        <w:rPr>
          <w:rFonts w:asciiTheme="majorHAnsi" w:hAnsiTheme="majorHAnsi" w:cstheme="majorHAnsi"/>
          <w:lang w:val="de-AT"/>
        </w:rPr>
        <w:t>sehen Sie sich den Videoclip an und beantworten Sie die folgenden Fragen:</w:t>
      </w:r>
      <w:r w:rsidR="00D63D21" w:rsidRPr="0092101B">
        <w:rPr>
          <w:rFonts w:asciiTheme="majorHAnsi" w:hAnsiTheme="majorHAnsi" w:cstheme="majorHAnsi"/>
          <w:lang w:val="de-AT"/>
        </w:rPr>
        <w:t xml:space="preserve"> </w:t>
      </w:r>
    </w:p>
    <w:p w14:paraId="41FB8052" w14:textId="77777777" w:rsidR="001C1F75" w:rsidRPr="0092101B" w:rsidRDefault="001C1F75" w:rsidP="009C234C">
      <w:pPr>
        <w:spacing w:line="360" w:lineRule="auto"/>
        <w:jc w:val="both"/>
        <w:rPr>
          <w:rFonts w:asciiTheme="majorHAnsi" w:hAnsiTheme="majorHAnsi" w:cstheme="majorHAnsi"/>
          <w:lang w:val="de-AT"/>
        </w:rPr>
      </w:pPr>
    </w:p>
    <w:p w14:paraId="3DB29370" w14:textId="3018F936" w:rsidR="000D1730" w:rsidRDefault="001C1F75" w:rsidP="009C234C">
      <w:pPr>
        <w:spacing w:line="360" w:lineRule="auto"/>
        <w:jc w:val="both"/>
        <w:rPr>
          <w:rStyle w:val="Hyperlink"/>
          <w:rFonts w:asciiTheme="majorHAnsi" w:hAnsiTheme="majorHAnsi" w:cstheme="majorHAnsi"/>
          <w:b/>
        </w:rPr>
      </w:pPr>
      <w:r w:rsidRPr="007838BB">
        <w:rPr>
          <w:rFonts w:asciiTheme="majorHAnsi" w:hAnsiTheme="majorHAnsi" w:cstheme="majorHAnsi"/>
          <w:lang w:val="en-US"/>
        </w:rPr>
        <w:t>Videoclip:</w:t>
      </w:r>
      <w:r w:rsidRPr="007838BB">
        <w:rPr>
          <w:rFonts w:asciiTheme="majorHAnsi" w:hAnsiTheme="majorHAnsi" w:cstheme="majorHAnsi"/>
          <w:b/>
          <w:lang w:val="en-US"/>
        </w:rPr>
        <w:t xml:space="preserve"> </w:t>
      </w:r>
      <w:hyperlink r:id="rId17" w:history="1">
        <w:r w:rsidRPr="00E0173F">
          <w:rPr>
            <w:rStyle w:val="Hyperlink"/>
            <w:rFonts w:asciiTheme="majorHAnsi" w:hAnsiTheme="majorHAnsi" w:cstheme="majorHAnsi"/>
            <w:b/>
          </w:rPr>
          <w:t>Let it go - Multilanguage Sequence</w:t>
        </w:r>
      </w:hyperlink>
    </w:p>
    <w:p w14:paraId="491D53E0" w14:textId="77777777" w:rsidR="001C1F75" w:rsidRPr="007838BB" w:rsidRDefault="001C1F75" w:rsidP="009C234C">
      <w:pPr>
        <w:spacing w:line="360" w:lineRule="auto"/>
        <w:jc w:val="both"/>
        <w:rPr>
          <w:rFonts w:asciiTheme="majorHAnsi" w:hAnsiTheme="majorHAnsi" w:cstheme="majorHAnsi"/>
          <w:b/>
          <w:lang w:val="en-US"/>
        </w:rPr>
      </w:pPr>
    </w:p>
    <w:p w14:paraId="51CC9B89" w14:textId="3ADD63B5" w:rsidR="0092101B" w:rsidRPr="00C95B43" w:rsidRDefault="001C1F75" w:rsidP="009C234C">
      <w:pPr>
        <w:spacing w:line="360" w:lineRule="auto"/>
        <w:jc w:val="both"/>
        <w:rPr>
          <w:rFonts w:asciiTheme="majorHAnsi" w:hAnsiTheme="majorHAnsi" w:cstheme="majorHAnsi"/>
          <w:lang w:val="de-AT"/>
        </w:rPr>
      </w:pPr>
      <w:r>
        <w:rPr>
          <w:rFonts w:asciiTheme="majorHAnsi" w:hAnsiTheme="majorHAnsi" w:cstheme="majorHAnsi"/>
          <w:b/>
          <w:color w:val="00B050"/>
          <w:lang w:val="de-AT"/>
        </w:rPr>
        <w:t xml:space="preserve">1.2 </w:t>
      </w:r>
      <w:r w:rsidR="00A25E09">
        <w:rPr>
          <w:rFonts w:asciiTheme="majorHAnsi" w:hAnsiTheme="majorHAnsi" w:cstheme="majorHAnsi"/>
          <w:b/>
          <w:color w:val="00B050"/>
          <w:lang w:val="de-AT"/>
        </w:rPr>
        <w:t xml:space="preserve">Die </w:t>
      </w:r>
      <w:r w:rsidR="0092101B" w:rsidRPr="0092101B">
        <w:rPr>
          <w:rFonts w:asciiTheme="majorHAnsi" w:hAnsiTheme="majorHAnsi" w:cstheme="majorHAnsi"/>
          <w:b/>
          <w:color w:val="00B050"/>
          <w:lang w:val="de-AT"/>
        </w:rPr>
        <w:t>Synchronisation</w:t>
      </w:r>
      <w:r w:rsidR="00A25E09">
        <w:rPr>
          <w:rFonts w:asciiTheme="majorHAnsi" w:hAnsiTheme="majorHAnsi" w:cstheme="majorHAnsi"/>
          <w:b/>
          <w:color w:val="00B050"/>
          <w:lang w:val="de-AT"/>
        </w:rPr>
        <w:t>: Synchronisation</w:t>
      </w:r>
      <w:r w:rsidR="000D1730" w:rsidRPr="0092101B">
        <w:rPr>
          <w:rFonts w:asciiTheme="majorHAnsi" w:hAnsiTheme="majorHAnsi" w:cstheme="majorHAnsi"/>
          <w:color w:val="00B050"/>
          <w:lang w:val="de-AT"/>
        </w:rPr>
        <w:t xml:space="preserve"> </w:t>
      </w:r>
      <w:r w:rsidR="0092101B" w:rsidRPr="0092101B">
        <w:rPr>
          <w:rFonts w:asciiTheme="majorHAnsi" w:hAnsiTheme="majorHAnsi" w:cstheme="majorHAnsi"/>
          <w:lang w:val="de-AT"/>
        </w:rPr>
        <w:t>bedeutet, dass der D</w:t>
      </w:r>
      <w:r w:rsidR="0092101B">
        <w:rPr>
          <w:rFonts w:asciiTheme="majorHAnsi" w:hAnsiTheme="majorHAnsi" w:cstheme="majorHAnsi"/>
          <w:lang w:val="de-AT"/>
        </w:rPr>
        <w:t xml:space="preserve">ialog im Film nicht in der Originalsprache sondern in einer anderen Sprache wiedergegeben wird. </w:t>
      </w:r>
      <w:r w:rsidR="0092101B" w:rsidRPr="0092101B">
        <w:rPr>
          <w:rFonts w:asciiTheme="majorHAnsi" w:hAnsiTheme="majorHAnsi" w:cstheme="majorHAnsi"/>
          <w:lang w:val="de-AT"/>
        </w:rPr>
        <w:t xml:space="preserve">Zuschauer, die die Originalsprache nicht verstehen benutzen </w:t>
      </w:r>
      <w:r w:rsidR="0092101B">
        <w:rPr>
          <w:rFonts w:asciiTheme="majorHAnsi" w:hAnsiTheme="majorHAnsi" w:cstheme="majorHAnsi"/>
          <w:lang w:val="de-AT"/>
        </w:rPr>
        <w:t xml:space="preserve">diesen Zugang um den Film zu verstehen. </w:t>
      </w:r>
      <w:r w:rsidR="0092101B" w:rsidRPr="00C95B43">
        <w:rPr>
          <w:rFonts w:asciiTheme="majorHAnsi" w:hAnsiTheme="majorHAnsi" w:cstheme="majorHAnsi"/>
          <w:lang w:val="de-AT"/>
        </w:rPr>
        <w:t>Viele Kinder auf der ganzen Welt gucken</w:t>
      </w:r>
      <w:r w:rsidR="00C95B43">
        <w:rPr>
          <w:rFonts w:asciiTheme="majorHAnsi" w:hAnsiTheme="majorHAnsi" w:cstheme="majorHAnsi"/>
          <w:lang w:val="de-AT"/>
        </w:rPr>
        <w:t xml:space="preserve"> gerne</w:t>
      </w:r>
      <w:r w:rsidR="0092101B" w:rsidRPr="00C95B43">
        <w:rPr>
          <w:rFonts w:asciiTheme="majorHAnsi" w:hAnsiTheme="majorHAnsi" w:cstheme="majorHAnsi"/>
          <w:lang w:val="de-AT"/>
        </w:rPr>
        <w:t xml:space="preserve"> synchronisierte Filme, </w:t>
      </w:r>
      <w:r w:rsidR="00C95B43">
        <w:rPr>
          <w:rFonts w:asciiTheme="majorHAnsi" w:hAnsiTheme="majorHAnsi" w:cstheme="majorHAnsi"/>
          <w:lang w:val="de-AT"/>
        </w:rPr>
        <w:t>weil sie oft Untertitel noch nicht lesen können.</w:t>
      </w:r>
    </w:p>
    <w:p w14:paraId="15F9591E" w14:textId="0AF93C66" w:rsidR="0056776B" w:rsidRPr="007838BB" w:rsidRDefault="0056776B" w:rsidP="0056776B">
      <w:pPr>
        <w:spacing w:line="360" w:lineRule="auto"/>
        <w:jc w:val="both"/>
        <w:rPr>
          <w:rFonts w:asciiTheme="majorHAnsi" w:hAnsiTheme="majorHAnsi" w:cstheme="majorHAnsi"/>
          <w:b/>
          <w:lang w:val="de-AT"/>
        </w:rPr>
      </w:pPr>
    </w:p>
    <w:p w14:paraId="1CABF802" w14:textId="4393086A" w:rsidR="00430589" w:rsidRPr="00C95B43" w:rsidRDefault="002F3ACE" w:rsidP="009C234C">
      <w:pPr>
        <w:spacing w:line="360" w:lineRule="auto"/>
        <w:jc w:val="both"/>
        <w:rPr>
          <w:rFonts w:asciiTheme="majorHAnsi" w:hAnsiTheme="majorHAnsi" w:cstheme="majorHAnsi"/>
          <w:lang w:val="de-AT"/>
        </w:rPr>
      </w:pPr>
      <w:r w:rsidRPr="002F3ACE">
        <w:rPr>
          <w:rFonts w:asciiTheme="majorHAnsi" w:hAnsiTheme="majorHAnsi" w:cstheme="majorHAnsi"/>
          <w:lang w:val="de-AT"/>
        </w:rPr>
        <w:t>Ü</w:t>
      </w:r>
      <w:r>
        <w:rPr>
          <w:rFonts w:asciiTheme="majorHAnsi" w:hAnsiTheme="majorHAnsi" w:cstheme="majorHAnsi"/>
          <w:lang w:val="de-AT"/>
        </w:rPr>
        <w:t xml:space="preserve">1, F1: </w:t>
      </w:r>
      <w:r w:rsidR="00C95B43" w:rsidRPr="00C95B43">
        <w:rPr>
          <w:rFonts w:asciiTheme="majorHAnsi" w:hAnsiTheme="majorHAnsi" w:cstheme="majorHAnsi"/>
          <w:lang w:val="de-AT"/>
        </w:rPr>
        <w:t xml:space="preserve">Sind Ton und Bild </w:t>
      </w:r>
      <w:r w:rsidR="00C95B43">
        <w:rPr>
          <w:rFonts w:asciiTheme="majorHAnsi" w:hAnsiTheme="majorHAnsi" w:cstheme="majorHAnsi"/>
          <w:lang w:val="de-AT"/>
        </w:rPr>
        <w:t>synchron?</w:t>
      </w:r>
    </w:p>
    <w:p w14:paraId="540AE8E0" w14:textId="56E37949" w:rsidR="009C234C" w:rsidRPr="00C95B43" w:rsidRDefault="009C234C" w:rsidP="009C234C">
      <w:pPr>
        <w:spacing w:line="360" w:lineRule="auto"/>
        <w:jc w:val="both"/>
        <w:rPr>
          <w:rFonts w:asciiTheme="majorHAnsi" w:hAnsiTheme="majorHAnsi" w:cstheme="majorHAnsi"/>
          <w:u w:val="single"/>
          <w:lang w:val="de-AT"/>
        </w:rPr>
      </w:pP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p>
    <w:p w14:paraId="3986898D" w14:textId="77777777" w:rsidR="009C234C" w:rsidRPr="00C95B43" w:rsidRDefault="009C234C" w:rsidP="009C234C">
      <w:pPr>
        <w:spacing w:line="360" w:lineRule="auto"/>
        <w:jc w:val="both"/>
        <w:rPr>
          <w:rFonts w:asciiTheme="majorHAnsi" w:hAnsiTheme="majorHAnsi" w:cstheme="majorHAnsi"/>
          <w:lang w:val="de-AT"/>
        </w:rPr>
      </w:pPr>
    </w:p>
    <w:p w14:paraId="2E531F0B" w14:textId="54172A74" w:rsidR="00430589" w:rsidRPr="00C95B43" w:rsidRDefault="002F3ACE" w:rsidP="009C234C">
      <w:pPr>
        <w:spacing w:line="360" w:lineRule="auto"/>
        <w:jc w:val="both"/>
        <w:rPr>
          <w:rFonts w:asciiTheme="majorHAnsi" w:hAnsiTheme="majorHAnsi" w:cstheme="majorHAnsi"/>
          <w:lang w:val="de-AT"/>
        </w:rPr>
      </w:pPr>
      <w:r w:rsidRPr="002F3ACE">
        <w:rPr>
          <w:rFonts w:asciiTheme="majorHAnsi" w:hAnsiTheme="majorHAnsi" w:cstheme="majorHAnsi"/>
          <w:lang w:val="de-AT"/>
        </w:rPr>
        <w:t>Ü</w:t>
      </w:r>
      <w:r>
        <w:rPr>
          <w:rFonts w:asciiTheme="majorHAnsi" w:hAnsiTheme="majorHAnsi" w:cstheme="majorHAnsi"/>
          <w:lang w:val="de-AT"/>
        </w:rPr>
        <w:t xml:space="preserve">1, F2: </w:t>
      </w:r>
      <w:r w:rsidR="00C95B43" w:rsidRPr="00C95B43">
        <w:rPr>
          <w:rFonts w:asciiTheme="majorHAnsi" w:hAnsiTheme="majorHAnsi" w:cstheme="majorHAnsi"/>
          <w:lang w:val="de-AT"/>
        </w:rPr>
        <w:t xml:space="preserve">Wie </w:t>
      </w:r>
      <w:r w:rsidR="00522285">
        <w:rPr>
          <w:rFonts w:asciiTheme="majorHAnsi" w:hAnsiTheme="majorHAnsi" w:cstheme="majorHAnsi"/>
          <w:lang w:val="de-AT"/>
        </w:rPr>
        <w:t>finden Sie das</w:t>
      </w:r>
      <w:r w:rsidR="00C95B43" w:rsidRPr="00C95B43">
        <w:rPr>
          <w:rFonts w:asciiTheme="majorHAnsi" w:hAnsiTheme="majorHAnsi" w:cstheme="majorHAnsi"/>
          <w:lang w:val="de-AT"/>
        </w:rPr>
        <w:t xml:space="preserve"> als Zuschauer</w:t>
      </w:r>
      <w:r w:rsidR="00C95B43">
        <w:rPr>
          <w:rFonts w:asciiTheme="majorHAnsi" w:hAnsiTheme="majorHAnsi" w:cstheme="majorHAnsi"/>
          <w:lang w:val="de-AT"/>
        </w:rPr>
        <w:t>?</w:t>
      </w:r>
    </w:p>
    <w:p w14:paraId="2F725F1A" w14:textId="13BA21FA" w:rsidR="009C234C" w:rsidRPr="00C95B43" w:rsidRDefault="009C234C" w:rsidP="009C234C">
      <w:pPr>
        <w:spacing w:line="360" w:lineRule="auto"/>
        <w:jc w:val="both"/>
        <w:rPr>
          <w:rFonts w:asciiTheme="majorHAnsi" w:hAnsiTheme="majorHAnsi" w:cstheme="majorHAnsi"/>
          <w:lang w:val="de-AT"/>
        </w:rPr>
      </w:pP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r w:rsidRPr="00C95B43">
        <w:rPr>
          <w:rFonts w:asciiTheme="majorHAnsi" w:hAnsiTheme="majorHAnsi" w:cstheme="majorHAnsi"/>
          <w:u w:val="single"/>
          <w:lang w:val="de-AT"/>
        </w:rPr>
        <w:tab/>
      </w:r>
    </w:p>
    <w:p w14:paraId="4318C6F8" w14:textId="77777777" w:rsidR="000D1730" w:rsidRPr="00C95B43" w:rsidRDefault="000D1730" w:rsidP="009C234C">
      <w:pPr>
        <w:spacing w:line="360" w:lineRule="auto"/>
        <w:jc w:val="both"/>
        <w:rPr>
          <w:rFonts w:asciiTheme="majorHAnsi" w:hAnsiTheme="majorHAnsi" w:cstheme="majorHAnsi"/>
          <w:lang w:val="de-AT"/>
        </w:rPr>
      </w:pPr>
    </w:p>
    <w:p w14:paraId="56F502E3" w14:textId="6AF59E6C" w:rsidR="00C95B43" w:rsidRDefault="001C1F75" w:rsidP="009C234C">
      <w:pPr>
        <w:spacing w:line="360" w:lineRule="auto"/>
        <w:jc w:val="both"/>
        <w:rPr>
          <w:rFonts w:asciiTheme="majorHAnsi" w:hAnsiTheme="majorHAnsi" w:cstheme="majorHAnsi"/>
          <w:lang w:val="de-AT"/>
        </w:rPr>
      </w:pPr>
      <w:r>
        <w:rPr>
          <w:rFonts w:asciiTheme="majorHAnsi" w:hAnsiTheme="majorHAnsi" w:cstheme="majorHAnsi"/>
          <w:b/>
          <w:color w:val="00B050"/>
          <w:lang w:val="de-AT"/>
        </w:rPr>
        <w:t xml:space="preserve">1.3 </w:t>
      </w:r>
      <w:r w:rsidR="00A25E09">
        <w:rPr>
          <w:rFonts w:asciiTheme="majorHAnsi" w:hAnsiTheme="majorHAnsi" w:cstheme="majorHAnsi"/>
          <w:b/>
          <w:color w:val="00B050"/>
          <w:lang w:val="de-AT"/>
        </w:rPr>
        <w:t xml:space="preserve">Die </w:t>
      </w:r>
      <w:r w:rsidR="00C95B43" w:rsidRPr="00C95B43">
        <w:rPr>
          <w:rFonts w:asciiTheme="majorHAnsi" w:hAnsiTheme="majorHAnsi" w:cstheme="majorHAnsi"/>
          <w:b/>
          <w:color w:val="00B050"/>
          <w:lang w:val="de-AT"/>
        </w:rPr>
        <w:t>Untertitel</w:t>
      </w:r>
      <w:r w:rsidR="00A25E09">
        <w:rPr>
          <w:rFonts w:asciiTheme="majorHAnsi" w:hAnsiTheme="majorHAnsi" w:cstheme="majorHAnsi"/>
          <w:b/>
          <w:color w:val="00B050"/>
          <w:lang w:val="de-AT"/>
        </w:rPr>
        <w:t>: Untertitel</w:t>
      </w:r>
      <w:r w:rsidR="00FD7335" w:rsidRPr="00C95B43">
        <w:rPr>
          <w:rFonts w:asciiTheme="majorHAnsi" w:hAnsiTheme="majorHAnsi" w:cstheme="majorHAnsi"/>
          <w:b/>
          <w:lang w:val="de-AT"/>
        </w:rPr>
        <w:t xml:space="preserve"> </w:t>
      </w:r>
      <w:r w:rsidR="00C95B43" w:rsidRPr="00C95B43">
        <w:rPr>
          <w:rFonts w:asciiTheme="majorHAnsi" w:hAnsiTheme="majorHAnsi" w:cstheme="majorHAnsi"/>
          <w:lang w:val="de-AT"/>
        </w:rPr>
        <w:t>sind übersetzte T</w:t>
      </w:r>
      <w:r w:rsidR="00C95B43">
        <w:rPr>
          <w:rFonts w:asciiTheme="majorHAnsi" w:hAnsiTheme="majorHAnsi" w:cstheme="majorHAnsi"/>
          <w:lang w:val="de-AT"/>
        </w:rPr>
        <w:t xml:space="preserve">exte </w:t>
      </w:r>
      <w:r w:rsidR="00192B89">
        <w:rPr>
          <w:rFonts w:asciiTheme="majorHAnsi" w:hAnsiTheme="majorHAnsi" w:cstheme="majorHAnsi"/>
          <w:lang w:val="de-AT"/>
        </w:rPr>
        <w:t xml:space="preserve">eines Filmdialogs. </w:t>
      </w:r>
      <w:r w:rsidR="00C95B43">
        <w:rPr>
          <w:rFonts w:asciiTheme="majorHAnsi" w:hAnsiTheme="majorHAnsi" w:cstheme="majorHAnsi"/>
          <w:lang w:val="de-AT"/>
        </w:rPr>
        <w:t xml:space="preserve">Untertitel werden normalerweise </w:t>
      </w:r>
      <w:r w:rsidR="00192B89">
        <w:rPr>
          <w:rFonts w:asciiTheme="majorHAnsi" w:hAnsiTheme="majorHAnsi" w:cstheme="majorHAnsi"/>
          <w:lang w:val="de-AT"/>
        </w:rPr>
        <w:t>unten im Bild gezeigt. Sie werden synchron mit dem Dialog dargestellt. Zuschauer benutzen Untertitel, wenn sie die Originalsprache des Films nicht verstehen.</w:t>
      </w:r>
    </w:p>
    <w:p w14:paraId="369A62BA" w14:textId="427EEB91" w:rsidR="000D1730" w:rsidRPr="00192B89" w:rsidRDefault="00C95B43" w:rsidP="009C234C">
      <w:pPr>
        <w:spacing w:line="360" w:lineRule="auto"/>
        <w:jc w:val="both"/>
        <w:rPr>
          <w:rFonts w:asciiTheme="majorHAnsi" w:hAnsiTheme="majorHAnsi" w:cstheme="majorHAnsi"/>
          <w:lang w:val="de-AT"/>
        </w:rPr>
      </w:pPr>
      <w:r w:rsidRPr="00192B89">
        <w:rPr>
          <w:rFonts w:asciiTheme="majorHAnsi" w:hAnsiTheme="majorHAnsi" w:cstheme="majorHAnsi"/>
          <w:lang w:val="de-AT"/>
        </w:rPr>
        <w:t xml:space="preserve"> </w:t>
      </w:r>
      <w:r w:rsidR="00693B47" w:rsidRPr="00192B89">
        <w:rPr>
          <w:rFonts w:asciiTheme="majorHAnsi" w:hAnsiTheme="majorHAnsi" w:cstheme="majorHAnsi"/>
          <w:lang w:val="de-AT"/>
        </w:rPr>
        <w:t xml:space="preserve"> </w:t>
      </w:r>
    </w:p>
    <w:p w14:paraId="6B5DB29B" w14:textId="77777777" w:rsidR="002F3ACE" w:rsidRPr="007838BB" w:rsidRDefault="002F3ACE" w:rsidP="001C1F75">
      <w:pPr>
        <w:spacing w:line="360" w:lineRule="auto"/>
        <w:jc w:val="both"/>
        <w:rPr>
          <w:rFonts w:asciiTheme="majorHAnsi" w:hAnsiTheme="majorHAnsi" w:cstheme="majorHAnsi"/>
          <w:highlight w:val="yellow"/>
          <w:lang w:val="de-AT"/>
        </w:rPr>
      </w:pPr>
    </w:p>
    <w:p w14:paraId="362810DC" w14:textId="7132F082" w:rsidR="001C1F75" w:rsidRPr="007838BB" w:rsidRDefault="007838BB" w:rsidP="001C1F75">
      <w:pPr>
        <w:spacing w:line="360" w:lineRule="auto"/>
        <w:jc w:val="both"/>
        <w:rPr>
          <w:rFonts w:asciiTheme="majorHAnsi" w:hAnsiTheme="majorHAnsi" w:cstheme="majorHAnsi"/>
          <w:lang w:val="de-AT"/>
        </w:rPr>
      </w:pPr>
      <w:r w:rsidRPr="007838BB">
        <w:rPr>
          <w:rFonts w:asciiTheme="majorHAnsi" w:hAnsiTheme="majorHAnsi" w:cstheme="majorHAnsi"/>
          <w:lang w:val="de-AT"/>
        </w:rPr>
        <w:lastRenderedPageBreak/>
        <w:t xml:space="preserve">Suchen Sie den Videoclip auf Youtube und beantworten Sie die Fragen: </w:t>
      </w:r>
      <w:r w:rsidR="001C1F75" w:rsidRPr="007838BB">
        <w:rPr>
          <w:rFonts w:asciiTheme="majorHAnsi" w:hAnsiTheme="majorHAnsi" w:cstheme="majorHAnsi"/>
          <w:i/>
          <w:lang w:val="de-AT"/>
        </w:rPr>
        <w:t>Cinema Paradiso</w:t>
      </w:r>
      <w:r w:rsidR="001C1F75" w:rsidRPr="007838BB">
        <w:rPr>
          <w:rFonts w:asciiTheme="majorHAnsi" w:hAnsiTheme="majorHAnsi" w:cstheme="majorHAnsi"/>
          <w:lang w:val="de-AT"/>
        </w:rPr>
        <w:t xml:space="preserve"> </w:t>
      </w:r>
      <w:r>
        <w:rPr>
          <w:rFonts w:asciiTheme="majorHAnsi" w:hAnsiTheme="majorHAnsi" w:cstheme="majorHAnsi"/>
          <w:lang w:val="de-AT"/>
        </w:rPr>
        <w:t>(</w:t>
      </w:r>
      <w:r w:rsidR="001C1F75" w:rsidRPr="007838BB">
        <w:rPr>
          <w:rFonts w:asciiTheme="majorHAnsi" w:hAnsiTheme="majorHAnsi" w:cstheme="majorHAnsi"/>
          <w:lang w:val="de-AT"/>
        </w:rPr>
        <w:t>1988</w:t>
      </w:r>
      <w:r>
        <w:rPr>
          <w:rFonts w:asciiTheme="majorHAnsi" w:hAnsiTheme="majorHAnsi" w:cstheme="majorHAnsi"/>
          <w:lang w:val="de-AT"/>
        </w:rPr>
        <w:t>)</w:t>
      </w:r>
      <w:r w:rsidR="001C1F75" w:rsidRPr="007838BB">
        <w:rPr>
          <w:rFonts w:asciiTheme="majorHAnsi" w:hAnsiTheme="majorHAnsi" w:cstheme="majorHAnsi"/>
          <w:lang w:val="de-AT"/>
        </w:rPr>
        <w:t xml:space="preserve"> (</w:t>
      </w:r>
      <w:r w:rsidRPr="007838BB">
        <w:rPr>
          <w:rFonts w:asciiTheme="majorHAnsi" w:hAnsiTheme="majorHAnsi" w:cstheme="majorHAnsi"/>
          <w:lang w:val="de-AT"/>
        </w:rPr>
        <w:t>Originalversion</w:t>
      </w:r>
      <w:r w:rsidR="001C1F75" w:rsidRPr="007838BB">
        <w:rPr>
          <w:rFonts w:asciiTheme="majorHAnsi" w:hAnsiTheme="majorHAnsi" w:cstheme="majorHAnsi"/>
          <w:lang w:val="de-AT"/>
        </w:rPr>
        <w:t xml:space="preserve">) </w:t>
      </w:r>
      <w:r w:rsidRPr="007838BB">
        <w:rPr>
          <w:rFonts w:asciiTheme="majorHAnsi" w:hAnsiTheme="majorHAnsi" w:cstheme="majorHAnsi"/>
          <w:lang w:val="de-AT"/>
        </w:rPr>
        <w:t>mit englischen Untertiteln.</w:t>
      </w:r>
    </w:p>
    <w:p w14:paraId="1036160C" w14:textId="77777777" w:rsidR="00FC0BDE" w:rsidRPr="007838BB" w:rsidRDefault="00FC0BDE" w:rsidP="009C234C">
      <w:pPr>
        <w:spacing w:line="360" w:lineRule="auto"/>
        <w:jc w:val="both"/>
        <w:rPr>
          <w:rFonts w:asciiTheme="majorHAnsi" w:hAnsiTheme="majorHAnsi" w:cstheme="majorHAnsi"/>
          <w:lang w:val="de-AT"/>
        </w:rPr>
      </w:pPr>
    </w:p>
    <w:p w14:paraId="1AD454FB" w14:textId="526AB296" w:rsidR="00693B47" w:rsidRPr="00693B47" w:rsidRDefault="0056776B" w:rsidP="0056776B">
      <w:pPr>
        <w:spacing w:line="360" w:lineRule="auto"/>
        <w:jc w:val="center"/>
        <w:rPr>
          <w:rFonts w:asciiTheme="majorHAnsi" w:hAnsiTheme="majorHAnsi" w:cstheme="majorHAnsi"/>
          <w:b/>
          <w:lang w:val="es-ES"/>
        </w:rPr>
      </w:pPr>
      <w:r>
        <w:rPr>
          <w:noProof/>
          <w:lang w:eastAsia="en-GB"/>
        </w:rPr>
        <w:drawing>
          <wp:inline distT="0" distB="0" distL="0" distR="0" wp14:anchorId="1CDFC3E9" wp14:editId="021F88B0">
            <wp:extent cx="3552825" cy="1876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73" t="16191" r="29518" b="26851"/>
                    <a:stretch/>
                  </pic:blipFill>
                  <pic:spPr bwMode="auto">
                    <a:xfrm>
                      <a:off x="0" y="0"/>
                      <a:ext cx="3552825" cy="18764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514D452F" w14:textId="77777777" w:rsidR="001C1F75" w:rsidRPr="00ED1FC8" w:rsidRDefault="001C1F75" w:rsidP="001C1F75">
      <w:pPr>
        <w:spacing w:line="360" w:lineRule="auto"/>
        <w:jc w:val="center"/>
        <w:rPr>
          <w:rFonts w:asciiTheme="majorHAnsi" w:hAnsiTheme="majorHAnsi" w:cstheme="majorHAnsi"/>
          <w:sz w:val="12"/>
          <w:szCs w:val="12"/>
          <w:lang w:val="fr-BE"/>
        </w:rPr>
      </w:pPr>
      <w:r w:rsidRPr="00ED1FC8">
        <w:rPr>
          <w:rFonts w:asciiTheme="majorHAnsi" w:hAnsiTheme="majorHAnsi" w:cstheme="majorHAnsi"/>
          <w:sz w:val="12"/>
          <w:szCs w:val="12"/>
          <w:lang w:val="fr-BE"/>
        </w:rPr>
        <w:t>Image: Cinema Paradiso, Palace Pictures Classified</w:t>
      </w:r>
    </w:p>
    <w:p w14:paraId="41AFCCAD" w14:textId="77777777" w:rsidR="006E53DB" w:rsidRPr="00ED1FC8" w:rsidRDefault="006E53DB" w:rsidP="009C234C">
      <w:pPr>
        <w:spacing w:line="360" w:lineRule="auto"/>
        <w:jc w:val="both"/>
        <w:rPr>
          <w:rFonts w:asciiTheme="majorHAnsi" w:hAnsiTheme="majorHAnsi" w:cstheme="majorHAnsi"/>
          <w:lang w:val="fr-BE"/>
        </w:rPr>
      </w:pPr>
    </w:p>
    <w:p w14:paraId="34B11ADB" w14:textId="1BC93D81" w:rsidR="000B69A0" w:rsidRPr="00192B89" w:rsidRDefault="002F3ACE" w:rsidP="009C234C">
      <w:pPr>
        <w:spacing w:line="360" w:lineRule="auto"/>
        <w:jc w:val="both"/>
        <w:rPr>
          <w:rFonts w:asciiTheme="majorHAnsi" w:hAnsiTheme="majorHAnsi" w:cstheme="majorHAnsi"/>
          <w:lang w:val="de-AT"/>
        </w:rPr>
      </w:pPr>
      <w:r w:rsidRPr="002F3ACE">
        <w:rPr>
          <w:rFonts w:asciiTheme="majorHAnsi" w:hAnsiTheme="majorHAnsi" w:cstheme="majorHAnsi"/>
          <w:lang w:val="de-AT"/>
        </w:rPr>
        <w:t>Ü</w:t>
      </w:r>
      <w:r>
        <w:rPr>
          <w:rFonts w:asciiTheme="majorHAnsi" w:hAnsiTheme="majorHAnsi" w:cstheme="majorHAnsi"/>
          <w:lang w:val="de-AT"/>
        </w:rPr>
        <w:t xml:space="preserve">1, F3: </w:t>
      </w:r>
      <w:r w:rsidR="00192B89">
        <w:rPr>
          <w:rFonts w:asciiTheme="majorHAnsi" w:hAnsiTheme="majorHAnsi" w:cstheme="majorHAnsi"/>
          <w:lang w:val="de-AT"/>
        </w:rPr>
        <w:t>Wissen Sie was im Film passiert</w:t>
      </w:r>
      <w:r w:rsidR="00192B89" w:rsidRPr="00192B89">
        <w:rPr>
          <w:rFonts w:asciiTheme="majorHAnsi" w:hAnsiTheme="majorHAnsi" w:cstheme="majorHAnsi"/>
          <w:lang w:val="de-AT"/>
        </w:rPr>
        <w:t>, wenn Sie die Untertitel lesen?</w:t>
      </w:r>
      <w:r w:rsidR="00192B89">
        <w:rPr>
          <w:rFonts w:asciiTheme="majorHAnsi" w:hAnsiTheme="majorHAnsi" w:cstheme="majorHAnsi"/>
          <w:lang w:val="de-AT"/>
        </w:rPr>
        <w:t xml:space="preserve"> </w:t>
      </w:r>
      <w:r w:rsidR="00192B89" w:rsidRPr="00192B89">
        <w:rPr>
          <w:rFonts w:asciiTheme="majorHAnsi" w:hAnsiTheme="majorHAnsi" w:cstheme="majorHAnsi"/>
          <w:lang w:val="de-AT"/>
        </w:rPr>
        <w:t>Wenn nein, warum nicht?</w:t>
      </w:r>
      <w:r w:rsidR="009C234C" w:rsidRPr="00192B89">
        <w:rPr>
          <w:rFonts w:asciiTheme="majorHAnsi" w:hAnsiTheme="majorHAnsi" w:cstheme="majorHAnsi"/>
          <w:lang w:val="de-AT"/>
        </w:rPr>
        <w:t xml:space="preserve"> </w:t>
      </w:r>
    </w:p>
    <w:p w14:paraId="20E0CAFA" w14:textId="2454FC3B" w:rsidR="009C234C" w:rsidRPr="00192B89" w:rsidRDefault="009C234C" w:rsidP="009C234C">
      <w:pPr>
        <w:spacing w:line="360" w:lineRule="auto"/>
        <w:jc w:val="both"/>
        <w:rPr>
          <w:rFonts w:asciiTheme="majorHAnsi" w:hAnsiTheme="majorHAnsi" w:cstheme="majorHAnsi"/>
          <w:u w:val="single"/>
          <w:lang w:val="de-AT"/>
        </w:rPr>
      </w:pP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p>
    <w:p w14:paraId="3F244B8E" w14:textId="77777777" w:rsidR="009C234C" w:rsidRPr="00192B89" w:rsidRDefault="009C234C" w:rsidP="009C234C">
      <w:pPr>
        <w:spacing w:line="360" w:lineRule="auto"/>
        <w:jc w:val="both"/>
        <w:rPr>
          <w:rFonts w:asciiTheme="majorHAnsi" w:hAnsiTheme="majorHAnsi" w:cstheme="majorHAnsi"/>
          <w:lang w:val="de-AT"/>
        </w:rPr>
      </w:pPr>
    </w:p>
    <w:p w14:paraId="09602498" w14:textId="3C4D3521" w:rsidR="000B69A0" w:rsidRPr="00192B89" w:rsidRDefault="002F3ACE" w:rsidP="009C234C">
      <w:pPr>
        <w:spacing w:line="360" w:lineRule="auto"/>
        <w:jc w:val="both"/>
        <w:rPr>
          <w:rFonts w:asciiTheme="majorHAnsi" w:hAnsiTheme="majorHAnsi" w:cstheme="majorHAnsi"/>
          <w:lang w:val="de-AT"/>
        </w:rPr>
      </w:pPr>
      <w:r w:rsidRPr="002F3ACE">
        <w:rPr>
          <w:rFonts w:asciiTheme="majorHAnsi" w:hAnsiTheme="majorHAnsi" w:cstheme="majorHAnsi"/>
          <w:lang w:val="de-AT"/>
        </w:rPr>
        <w:t>Ü</w:t>
      </w:r>
      <w:r>
        <w:rPr>
          <w:rFonts w:asciiTheme="majorHAnsi" w:hAnsiTheme="majorHAnsi" w:cstheme="majorHAnsi"/>
          <w:lang w:val="de-AT"/>
        </w:rPr>
        <w:t xml:space="preserve">1, F4: </w:t>
      </w:r>
      <w:r w:rsidR="00192B89" w:rsidRPr="00192B89">
        <w:rPr>
          <w:rFonts w:asciiTheme="majorHAnsi" w:hAnsiTheme="majorHAnsi" w:cstheme="majorHAnsi"/>
          <w:lang w:val="de-AT"/>
        </w:rPr>
        <w:t xml:space="preserve">Können Sie </w:t>
      </w:r>
      <w:r w:rsidR="00192B89">
        <w:rPr>
          <w:rFonts w:asciiTheme="majorHAnsi" w:hAnsiTheme="majorHAnsi" w:cstheme="majorHAnsi"/>
          <w:lang w:val="de-AT"/>
        </w:rPr>
        <w:t>die Bilder sehen, während Sie die Untertitel lesen?</w:t>
      </w:r>
    </w:p>
    <w:p w14:paraId="6EEB6D14" w14:textId="09EF5E75" w:rsidR="009C234C" w:rsidRPr="00192B89" w:rsidRDefault="009C234C" w:rsidP="009C234C">
      <w:pPr>
        <w:spacing w:line="360" w:lineRule="auto"/>
        <w:jc w:val="both"/>
        <w:rPr>
          <w:rFonts w:asciiTheme="majorHAnsi" w:hAnsiTheme="majorHAnsi" w:cstheme="majorHAnsi"/>
          <w:u w:val="single"/>
          <w:lang w:val="de-AT"/>
        </w:rPr>
      </w:pP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r w:rsidRPr="00192B89">
        <w:rPr>
          <w:rFonts w:asciiTheme="majorHAnsi" w:hAnsiTheme="majorHAnsi" w:cstheme="majorHAnsi"/>
          <w:u w:val="single"/>
          <w:lang w:val="de-AT"/>
        </w:rPr>
        <w:tab/>
      </w:r>
    </w:p>
    <w:p w14:paraId="575C4347" w14:textId="40365CEB" w:rsidR="00A4346F" w:rsidRDefault="00A4346F" w:rsidP="009C234C">
      <w:pPr>
        <w:spacing w:line="360" w:lineRule="auto"/>
        <w:jc w:val="both"/>
        <w:rPr>
          <w:rFonts w:asciiTheme="majorHAnsi" w:hAnsiTheme="majorHAnsi" w:cstheme="majorHAnsi"/>
          <w:lang w:val="de-AT"/>
        </w:rPr>
      </w:pPr>
    </w:p>
    <w:p w14:paraId="273F6935" w14:textId="06AF2BD5" w:rsidR="00192B89" w:rsidRPr="0061493E" w:rsidRDefault="001C1F75" w:rsidP="00192B89">
      <w:pPr>
        <w:spacing w:line="360" w:lineRule="auto"/>
        <w:jc w:val="both"/>
        <w:rPr>
          <w:rFonts w:asciiTheme="majorHAnsi" w:hAnsiTheme="majorHAnsi" w:cstheme="majorHAnsi"/>
          <w:lang w:val="de-AT"/>
        </w:rPr>
      </w:pPr>
      <w:r>
        <w:rPr>
          <w:rFonts w:asciiTheme="majorHAnsi" w:hAnsiTheme="majorHAnsi" w:cstheme="majorHAnsi"/>
          <w:b/>
          <w:color w:val="00B050"/>
          <w:lang w:val="de-AT"/>
        </w:rPr>
        <w:t xml:space="preserve">1.4 </w:t>
      </w:r>
      <w:r w:rsidR="00192B89" w:rsidRPr="00192B89">
        <w:rPr>
          <w:rFonts w:asciiTheme="majorHAnsi" w:hAnsiTheme="majorHAnsi" w:cstheme="majorHAnsi"/>
          <w:b/>
          <w:color w:val="00B050"/>
          <w:lang w:val="de-AT"/>
        </w:rPr>
        <w:t>Untertitel für Gehörlose und Hörgeschädigte</w:t>
      </w:r>
      <w:r w:rsidR="00192B89" w:rsidRPr="00192B89">
        <w:rPr>
          <w:rFonts w:asciiTheme="majorHAnsi" w:hAnsiTheme="majorHAnsi" w:cstheme="majorHAnsi"/>
          <w:color w:val="00B050"/>
          <w:lang w:val="de-AT"/>
        </w:rPr>
        <w:t xml:space="preserve"> </w:t>
      </w:r>
      <w:r w:rsidR="00192B89" w:rsidRPr="00192B89">
        <w:rPr>
          <w:rFonts w:asciiTheme="majorHAnsi" w:hAnsiTheme="majorHAnsi" w:cstheme="majorHAnsi"/>
          <w:lang w:val="de-AT"/>
        </w:rPr>
        <w:t xml:space="preserve">sind </w:t>
      </w:r>
      <w:r w:rsidR="007838BB">
        <w:rPr>
          <w:rFonts w:asciiTheme="majorHAnsi" w:hAnsiTheme="majorHAnsi" w:cstheme="majorHAnsi"/>
          <w:lang w:val="de-AT"/>
        </w:rPr>
        <w:t xml:space="preserve">so </w:t>
      </w:r>
      <w:r w:rsidR="00192B89">
        <w:rPr>
          <w:rFonts w:asciiTheme="majorHAnsi" w:hAnsiTheme="majorHAnsi" w:cstheme="majorHAnsi"/>
          <w:lang w:val="de-AT"/>
        </w:rPr>
        <w:t xml:space="preserve">ähnlich wie Untertitel, aber sie sind normalerweise in der Originalsprache des Films. </w:t>
      </w:r>
      <w:r w:rsidR="0061493E" w:rsidRPr="0061493E">
        <w:rPr>
          <w:rFonts w:asciiTheme="majorHAnsi" w:hAnsiTheme="majorHAnsi" w:cstheme="majorHAnsi"/>
          <w:lang w:val="de-AT"/>
        </w:rPr>
        <w:t xml:space="preserve">Aber diese Untertitel beinhalten </w:t>
      </w:r>
      <w:r w:rsidR="007A2D82">
        <w:rPr>
          <w:rFonts w:asciiTheme="majorHAnsi" w:hAnsiTheme="majorHAnsi" w:cstheme="majorHAnsi"/>
          <w:lang w:val="de-AT"/>
        </w:rPr>
        <w:t>weitere</w:t>
      </w:r>
      <w:r w:rsidR="0061493E" w:rsidRPr="0061493E">
        <w:rPr>
          <w:rFonts w:asciiTheme="majorHAnsi" w:hAnsiTheme="majorHAnsi" w:cstheme="majorHAnsi"/>
          <w:lang w:val="de-AT"/>
        </w:rPr>
        <w:t xml:space="preserve"> Informationen</w:t>
      </w:r>
      <w:r w:rsidR="00D51D10">
        <w:rPr>
          <w:rFonts w:asciiTheme="majorHAnsi" w:hAnsiTheme="majorHAnsi" w:cstheme="majorHAnsi"/>
          <w:lang w:val="de-AT"/>
        </w:rPr>
        <w:t>:</w:t>
      </w:r>
      <w:r w:rsidR="0061493E" w:rsidRPr="0061493E">
        <w:rPr>
          <w:rFonts w:asciiTheme="majorHAnsi" w:hAnsiTheme="majorHAnsi" w:cstheme="majorHAnsi"/>
          <w:lang w:val="de-AT"/>
        </w:rPr>
        <w:t xml:space="preserve"> z.B. </w:t>
      </w:r>
      <w:r w:rsidR="00D51D10">
        <w:rPr>
          <w:rFonts w:asciiTheme="majorHAnsi" w:hAnsiTheme="majorHAnsi" w:cstheme="majorHAnsi"/>
          <w:lang w:val="de-AT"/>
        </w:rPr>
        <w:t xml:space="preserve">beschreiben die Untertitel </w:t>
      </w:r>
      <w:r w:rsidR="0061493E" w:rsidRPr="0061493E">
        <w:rPr>
          <w:rFonts w:asciiTheme="majorHAnsi" w:hAnsiTheme="majorHAnsi" w:cstheme="majorHAnsi"/>
          <w:lang w:val="de-AT"/>
        </w:rPr>
        <w:t>welcher D</w:t>
      </w:r>
      <w:r w:rsidR="0061493E">
        <w:rPr>
          <w:rFonts w:asciiTheme="majorHAnsi" w:hAnsiTheme="majorHAnsi" w:cstheme="majorHAnsi"/>
          <w:lang w:val="de-AT"/>
        </w:rPr>
        <w:t>arsteller/welche Darstellerin spricht; ob der Darsteller/die Darstellerin in einem glücklichen, traurigen oder bösen Ton spricht; welche Geräusche und Soundeffekte man hör</w:t>
      </w:r>
      <w:r w:rsidR="00D51D10">
        <w:rPr>
          <w:rFonts w:asciiTheme="majorHAnsi" w:hAnsiTheme="majorHAnsi" w:cstheme="majorHAnsi"/>
          <w:lang w:val="de-AT"/>
        </w:rPr>
        <w:t>en kann</w:t>
      </w:r>
      <w:r w:rsidR="0061493E">
        <w:rPr>
          <w:rFonts w:asciiTheme="majorHAnsi" w:hAnsiTheme="majorHAnsi" w:cstheme="majorHAnsi"/>
          <w:lang w:val="de-AT"/>
        </w:rPr>
        <w:t xml:space="preserve"> (ein Telefon klingelt, eine Bombe explodiert), oder welche Musik gespielt wird. </w:t>
      </w:r>
      <w:r w:rsidR="0061493E" w:rsidRPr="0061493E">
        <w:rPr>
          <w:rFonts w:asciiTheme="majorHAnsi" w:hAnsiTheme="majorHAnsi" w:cstheme="majorHAnsi"/>
          <w:lang w:val="de-AT"/>
        </w:rPr>
        <w:t xml:space="preserve">Normalerweise verwenden Gehörlose oder Hörgeschädigte diese Untertitel, aber andere </w:t>
      </w:r>
      <w:r w:rsidR="0061493E">
        <w:rPr>
          <w:rFonts w:asciiTheme="majorHAnsi" w:hAnsiTheme="majorHAnsi" w:cstheme="majorHAnsi"/>
          <w:lang w:val="de-AT"/>
        </w:rPr>
        <w:t xml:space="preserve">Personen können sie auch hilfreich finden. </w:t>
      </w:r>
    </w:p>
    <w:p w14:paraId="61CCA01F" w14:textId="08B9C806" w:rsidR="00CE3F0B" w:rsidRDefault="00CE3F0B" w:rsidP="009C234C">
      <w:pPr>
        <w:spacing w:line="360" w:lineRule="auto"/>
        <w:jc w:val="both"/>
        <w:rPr>
          <w:rFonts w:asciiTheme="majorHAnsi" w:hAnsiTheme="majorHAnsi" w:cstheme="majorHAnsi"/>
          <w:lang w:val="de-AT"/>
        </w:rPr>
      </w:pPr>
    </w:p>
    <w:p w14:paraId="5A3B3BE2" w14:textId="471887A8" w:rsidR="001C1F75" w:rsidRPr="007838BB" w:rsidRDefault="007838BB" w:rsidP="009C234C">
      <w:pPr>
        <w:spacing w:line="360" w:lineRule="auto"/>
        <w:jc w:val="both"/>
        <w:rPr>
          <w:rFonts w:asciiTheme="majorHAnsi" w:hAnsiTheme="majorHAnsi" w:cstheme="majorHAnsi"/>
          <w:lang w:val="de-AT"/>
        </w:rPr>
      </w:pPr>
      <w:r w:rsidRPr="007838BB">
        <w:rPr>
          <w:rFonts w:asciiTheme="majorHAnsi" w:hAnsiTheme="majorHAnsi" w:cstheme="majorHAnsi"/>
          <w:lang w:val="de-AT"/>
        </w:rPr>
        <w:lastRenderedPageBreak/>
        <w:t xml:space="preserve">Sehen Sie sich den Videoclip mit dem Titel </w:t>
      </w:r>
      <w:r w:rsidRPr="007838BB">
        <w:rPr>
          <w:rFonts w:asciiTheme="majorHAnsi" w:hAnsiTheme="majorHAnsi" w:cstheme="majorHAnsi"/>
          <w:i/>
          <w:lang w:val="de-AT"/>
        </w:rPr>
        <w:t>Shrek 2</w:t>
      </w:r>
      <w:r w:rsidRPr="007838BB">
        <w:rPr>
          <w:rFonts w:asciiTheme="majorHAnsi" w:hAnsiTheme="majorHAnsi" w:cstheme="majorHAnsi"/>
          <w:lang w:val="de-AT"/>
        </w:rPr>
        <w:t xml:space="preserve"> an. Sie finden den Videoclip auf Google Classroom in der Sektion: Barrierefreies Filmemachen (</w:t>
      </w:r>
      <w:r w:rsidR="001C1F75" w:rsidRPr="007838BB">
        <w:rPr>
          <w:rFonts w:asciiTheme="majorHAnsi" w:hAnsiTheme="majorHAnsi" w:cstheme="majorHAnsi"/>
          <w:lang w:val="de-AT"/>
        </w:rPr>
        <w:t>Accessible Filmmaking</w:t>
      </w:r>
      <w:r w:rsidRPr="007838BB">
        <w:rPr>
          <w:rFonts w:asciiTheme="majorHAnsi" w:hAnsiTheme="majorHAnsi" w:cstheme="majorHAnsi"/>
          <w:lang w:val="de-AT"/>
        </w:rPr>
        <w:t xml:space="preserve">). </w:t>
      </w:r>
    </w:p>
    <w:p w14:paraId="0227BA01" w14:textId="48F3A545" w:rsidR="00CE3F0B" w:rsidRPr="009C234C" w:rsidRDefault="0056776B" w:rsidP="0056776B">
      <w:pPr>
        <w:spacing w:line="360" w:lineRule="auto"/>
        <w:jc w:val="center"/>
        <w:rPr>
          <w:rFonts w:asciiTheme="majorHAnsi" w:hAnsiTheme="majorHAnsi" w:cstheme="majorHAnsi"/>
        </w:rPr>
      </w:pPr>
      <w:r>
        <w:rPr>
          <w:noProof/>
          <w:lang w:eastAsia="en-GB"/>
        </w:rPr>
        <w:drawing>
          <wp:inline distT="0" distB="0" distL="0" distR="0" wp14:anchorId="46182667" wp14:editId="160F174E">
            <wp:extent cx="2352675" cy="18368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265" t="8385" r="29338" b="23670"/>
                    <a:stretch/>
                  </pic:blipFill>
                  <pic:spPr bwMode="auto">
                    <a:xfrm>
                      <a:off x="0" y="0"/>
                      <a:ext cx="2366626" cy="18476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325B450E" w14:textId="77777777" w:rsidR="001C1F75" w:rsidRPr="007838BB" w:rsidRDefault="001C1F75" w:rsidP="001C1F75">
      <w:pPr>
        <w:spacing w:line="360" w:lineRule="auto"/>
        <w:jc w:val="center"/>
        <w:rPr>
          <w:rFonts w:asciiTheme="majorHAnsi" w:hAnsiTheme="majorHAnsi" w:cstheme="majorHAnsi"/>
          <w:sz w:val="12"/>
          <w:szCs w:val="12"/>
          <w:lang w:val="de-AT"/>
        </w:rPr>
      </w:pPr>
      <w:r w:rsidRPr="007838BB">
        <w:rPr>
          <w:rFonts w:asciiTheme="majorHAnsi" w:hAnsiTheme="majorHAnsi" w:cstheme="majorHAnsi"/>
          <w:sz w:val="12"/>
          <w:szCs w:val="12"/>
          <w:lang w:val="de-AT"/>
        </w:rPr>
        <w:t>Image: Shrek 2, Universal Studios</w:t>
      </w:r>
    </w:p>
    <w:p w14:paraId="4F3DECFB" w14:textId="77777777" w:rsidR="009C234C" w:rsidRPr="0061493E" w:rsidRDefault="009C234C" w:rsidP="009C234C">
      <w:pPr>
        <w:spacing w:line="360" w:lineRule="auto"/>
        <w:jc w:val="both"/>
        <w:rPr>
          <w:rFonts w:asciiTheme="majorHAnsi" w:hAnsiTheme="majorHAnsi" w:cstheme="majorHAnsi"/>
          <w:u w:val="single"/>
          <w:lang w:val="de-AT"/>
        </w:rPr>
      </w:pPr>
    </w:p>
    <w:p w14:paraId="455AA1FC" w14:textId="00D23273" w:rsidR="00693B47" w:rsidRPr="0061493E" w:rsidRDefault="002F3ACE" w:rsidP="00693B47">
      <w:pPr>
        <w:spacing w:line="360" w:lineRule="auto"/>
        <w:jc w:val="both"/>
        <w:rPr>
          <w:rFonts w:asciiTheme="majorHAnsi" w:hAnsiTheme="majorHAnsi" w:cstheme="majorHAnsi"/>
          <w:lang w:val="de-AT"/>
        </w:rPr>
      </w:pPr>
      <w:r w:rsidRPr="002F3ACE">
        <w:rPr>
          <w:rFonts w:asciiTheme="majorHAnsi" w:hAnsiTheme="majorHAnsi" w:cstheme="majorHAnsi"/>
          <w:lang w:val="de-AT"/>
        </w:rPr>
        <w:t>Ü</w:t>
      </w:r>
      <w:r>
        <w:rPr>
          <w:rFonts w:asciiTheme="majorHAnsi" w:hAnsiTheme="majorHAnsi" w:cstheme="majorHAnsi"/>
          <w:lang w:val="de-AT"/>
        </w:rPr>
        <w:t>1, F</w:t>
      </w:r>
      <w:r w:rsidR="00B10F91">
        <w:rPr>
          <w:rFonts w:asciiTheme="majorHAnsi" w:hAnsiTheme="majorHAnsi" w:cstheme="majorHAnsi"/>
          <w:lang w:val="de-AT"/>
        </w:rPr>
        <w:t>5</w:t>
      </w:r>
      <w:r>
        <w:rPr>
          <w:rFonts w:asciiTheme="majorHAnsi" w:hAnsiTheme="majorHAnsi" w:cstheme="majorHAnsi"/>
          <w:lang w:val="de-AT"/>
        </w:rPr>
        <w:t xml:space="preserve">: </w:t>
      </w:r>
      <w:r w:rsidR="0061493E" w:rsidRPr="0061493E">
        <w:rPr>
          <w:rFonts w:asciiTheme="majorHAnsi" w:hAnsiTheme="majorHAnsi" w:cstheme="majorHAnsi"/>
          <w:lang w:val="de-AT"/>
        </w:rPr>
        <w:t xml:space="preserve">Warum </w:t>
      </w:r>
      <w:r w:rsidR="0061493E">
        <w:rPr>
          <w:rFonts w:asciiTheme="majorHAnsi" w:hAnsiTheme="majorHAnsi" w:cstheme="majorHAnsi"/>
          <w:lang w:val="de-AT"/>
        </w:rPr>
        <w:t>gibt es</w:t>
      </w:r>
      <w:r w:rsidR="0061493E" w:rsidRPr="0061493E">
        <w:rPr>
          <w:rFonts w:asciiTheme="majorHAnsi" w:hAnsiTheme="majorHAnsi" w:cstheme="majorHAnsi"/>
          <w:lang w:val="de-AT"/>
        </w:rPr>
        <w:t xml:space="preserve"> Soundeffe</w:t>
      </w:r>
      <w:r w:rsidR="0061493E">
        <w:rPr>
          <w:rFonts w:asciiTheme="majorHAnsi" w:hAnsiTheme="majorHAnsi" w:cstheme="majorHAnsi"/>
          <w:lang w:val="de-AT"/>
        </w:rPr>
        <w:t>kte und Musik?</w:t>
      </w:r>
    </w:p>
    <w:p w14:paraId="41051DC2" w14:textId="77777777" w:rsidR="00693B47" w:rsidRPr="0061493E" w:rsidRDefault="00693B47" w:rsidP="00693B47">
      <w:pPr>
        <w:spacing w:line="360" w:lineRule="auto"/>
        <w:jc w:val="both"/>
        <w:rPr>
          <w:rFonts w:asciiTheme="majorHAnsi" w:hAnsiTheme="majorHAnsi" w:cstheme="majorHAnsi"/>
          <w:u w:val="single"/>
          <w:lang w:val="de-AT"/>
        </w:rPr>
      </w:pP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r w:rsidRPr="0061493E">
        <w:rPr>
          <w:rFonts w:asciiTheme="majorHAnsi" w:hAnsiTheme="majorHAnsi" w:cstheme="majorHAnsi"/>
          <w:u w:val="single"/>
          <w:lang w:val="de-AT"/>
        </w:rPr>
        <w:tab/>
      </w:r>
    </w:p>
    <w:p w14:paraId="571BB5E6" w14:textId="57CFEBEB" w:rsidR="00CE3F0B" w:rsidRDefault="00CE3F0B" w:rsidP="009C234C">
      <w:pPr>
        <w:spacing w:line="360" w:lineRule="auto"/>
        <w:jc w:val="both"/>
        <w:rPr>
          <w:rFonts w:asciiTheme="majorHAnsi" w:hAnsiTheme="majorHAnsi" w:cstheme="majorHAnsi"/>
          <w:lang w:val="de-AT"/>
        </w:rPr>
      </w:pPr>
    </w:p>
    <w:p w14:paraId="65C419CE" w14:textId="39B227FB" w:rsidR="0061493E" w:rsidRPr="0061493E" w:rsidRDefault="001C1F75" w:rsidP="0061493E">
      <w:pPr>
        <w:spacing w:line="360" w:lineRule="auto"/>
        <w:jc w:val="both"/>
        <w:rPr>
          <w:rFonts w:asciiTheme="majorHAnsi" w:hAnsiTheme="majorHAnsi" w:cstheme="majorHAnsi"/>
          <w:lang w:val="de-AT"/>
        </w:rPr>
      </w:pPr>
      <w:r>
        <w:rPr>
          <w:rFonts w:asciiTheme="majorHAnsi" w:hAnsiTheme="majorHAnsi" w:cstheme="majorHAnsi"/>
          <w:b/>
          <w:color w:val="00B050"/>
          <w:lang w:val="de-AT"/>
        </w:rPr>
        <w:t xml:space="preserve">1.5 </w:t>
      </w:r>
      <w:r w:rsidR="0061493E" w:rsidRPr="0061493E">
        <w:rPr>
          <w:rFonts w:asciiTheme="majorHAnsi" w:hAnsiTheme="majorHAnsi" w:cstheme="majorHAnsi"/>
          <w:b/>
          <w:color w:val="00B050"/>
          <w:lang w:val="de-AT"/>
        </w:rPr>
        <w:t>Die Gebärdensprache</w:t>
      </w:r>
      <w:r w:rsidR="0061493E" w:rsidRPr="0061493E">
        <w:rPr>
          <w:rFonts w:asciiTheme="majorHAnsi" w:hAnsiTheme="majorHAnsi" w:cstheme="majorHAnsi"/>
          <w:color w:val="00B050"/>
          <w:lang w:val="de-AT"/>
        </w:rPr>
        <w:t xml:space="preserve"> </w:t>
      </w:r>
      <w:r w:rsidR="0061493E" w:rsidRPr="0061493E">
        <w:rPr>
          <w:rFonts w:asciiTheme="majorHAnsi" w:hAnsiTheme="majorHAnsi" w:cstheme="majorHAnsi"/>
          <w:lang w:val="de-AT"/>
        </w:rPr>
        <w:t>ist eine Art der Kommunikation: Man benutzt Handzeichen</w:t>
      </w:r>
      <w:r w:rsidR="0061493E">
        <w:rPr>
          <w:rFonts w:asciiTheme="majorHAnsi" w:hAnsiTheme="majorHAnsi" w:cstheme="majorHAnsi"/>
          <w:lang w:val="de-AT"/>
        </w:rPr>
        <w:t xml:space="preserve">, Gestik, Mimik und Körpersprache um miteinander zu kommunizieren. </w:t>
      </w:r>
      <w:r w:rsidR="0061493E" w:rsidRPr="0061493E">
        <w:rPr>
          <w:rFonts w:asciiTheme="majorHAnsi" w:hAnsiTheme="majorHAnsi" w:cstheme="majorHAnsi"/>
          <w:lang w:val="de-AT"/>
        </w:rPr>
        <w:t xml:space="preserve">Gehörlose Menschen benutzen häufig </w:t>
      </w:r>
      <w:r w:rsidR="007838BB">
        <w:rPr>
          <w:rFonts w:asciiTheme="majorHAnsi" w:hAnsiTheme="majorHAnsi" w:cstheme="majorHAnsi"/>
          <w:lang w:val="de-AT"/>
        </w:rPr>
        <w:t xml:space="preserve">die </w:t>
      </w:r>
      <w:r w:rsidR="0061493E" w:rsidRPr="0061493E">
        <w:rPr>
          <w:rFonts w:asciiTheme="majorHAnsi" w:hAnsiTheme="majorHAnsi" w:cstheme="majorHAnsi"/>
          <w:lang w:val="de-AT"/>
        </w:rPr>
        <w:t>Gebärdensprache.</w:t>
      </w:r>
    </w:p>
    <w:p w14:paraId="5E9A6FE9" w14:textId="26745213" w:rsidR="0061493E" w:rsidRDefault="0061493E" w:rsidP="009C234C">
      <w:pPr>
        <w:spacing w:line="360" w:lineRule="auto"/>
        <w:jc w:val="both"/>
        <w:rPr>
          <w:rFonts w:asciiTheme="majorHAnsi" w:hAnsiTheme="majorHAnsi" w:cstheme="majorHAnsi"/>
          <w:lang w:val="de-AT"/>
        </w:rPr>
      </w:pPr>
    </w:p>
    <w:p w14:paraId="042476D4" w14:textId="497741D9" w:rsidR="001C1F75" w:rsidRPr="007838BB" w:rsidRDefault="007838BB" w:rsidP="001C1F75">
      <w:pPr>
        <w:spacing w:line="360" w:lineRule="auto"/>
        <w:jc w:val="both"/>
        <w:rPr>
          <w:rFonts w:asciiTheme="majorHAnsi" w:hAnsiTheme="majorHAnsi" w:cstheme="majorHAnsi"/>
          <w:lang w:val="de-AT"/>
        </w:rPr>
      </w:pPr>
      <w:r w:rsidRPr="007838BB">
        <w:rPr>
          <w:rFonts w:asciiTheme="majorHAnsi" w:hAnsiTheme="majorHAnsi" w:cstheme="majorHAnsi"/>
          <w:lang w:val="de-AT"/>
        </w:rPr>
        <w:t>Sehen Sie sich den folgenden Videoclip an und beantworten Sie die Fragen</w:t>
      </w:r>
      <w:r w:rsidR="001C1F75" w:rsidRPr="007838BB">
        <w:rPr>
          <w:rFonts w:asciiTheme="majorHAnsi" w:hAnsiTheme="majorHAnsi" w:cstheme="majorHAnsi"/>
          <w:lang w:val="de-AT"/>
        </w:rPr>
        <w:t xml:space="preserve">: </w:t>
      </w:r>
      <w:hyperlink r:id="rId20" w:history="1">
        <w:r w:rsidR="001C1F75" w:rsidRPr="007838BB">
          <w:rPr>
            <w:rStyle w:val="Hyperlink"/>
            <w:rFonts w:asciiTheme="majorHAnsi" w:hAnsiTheme="majorHAnsi" w:cstheme="majorHAnsi"/>
            <w:lang w:val="de-AT"/>
          </w:rPr>
          <w:t>BBC News</w:t>
        </w:r>
      </w:hyperlink>
      <w:r w:rsidR="001C1F75" w:rsidRPr="007838BB">
        <w:rPr>
          <w:rFonts w:asciiTheme="majorHAnsi" w:hAnsiTheme="majorHAnsi" w:cstheme="majorHAnsi"/>
          <w:lang w:val="de-AT"/>
        </w:rPr>
        <w:t xml:space="preserve"> </w:t>
      </w:r>
    </w:p>
    <w:p w14:paraId="577D7CAA" w14:textId="77777777" w:rsidR="001C1F75" w:rsidRPr="007838BB" w:rsidRDefault="001C1F75" w:rsidP="009C234C">
      <w:pPr>
        <w:spacing w:line="360" w:lineRule="auto"/>
        <w:jc w:val="both"/>
        <w:rPr>
          <w:rFonts w:asciiTheme="majorHAnsi" w:hAnsiTheme="majorHAnsi" w:cstheme="majorHAnsi"/>
          <w:lang w:val="de-AT"/>
        </w:rPr>
      </w:pPr>
    </w:p>
    <w:p w14:paraId="1DFDB48E" w14:textId="5F3EF729" w:rsidR="00334D50" w:rsidRPr="00A25E09" w:rsidRDefault="002F3ACE" w:rsidP="009C234C">
      <w:pPr>
        <w:spacing w:line="360" w:lineRule="auto"/>
        <w:jc w:val="both"/>
        <w:rPr>
          <w:rFonts w:asciiTheme="majorHAnsi" w:hAnsiTheme="majorHAnsi" w:cstheme="majorHAnsi"/>
          <w:lang w:val="de-AT"/>
        </w:rPr>
      </w:pPr>
      <w:r w:rsidRPr="002F3ACE">
        <w:rPr>
          <w:rFonts w:asciiTheme="majorHAnsi" w:hAnsiTheme="majorHAnsi" w:cstheme="majorHAnsi"/>
          <w:lang w:val="de-AT"/>
        </w:rPr>
        <w:t>Ü</w:t>
      </w:r>
      <w:r>
        <w:rPr>
          <w:rFonts w:asciiTheme="majorHAnsi" w:hAnsiTheme="majorHAnsi" w:cstheme="majorHAnsi"/>
          <w:lang w:val="de-AT"/>
        </w:rPr>
        <w:t xml:space="preserve">1, F7: </w:t>
      </w:r>
      <w:r w:rsidR="00A25E09" w:rsidRPr="00A25E09">
        <w:rPr>
          <w:rFonts w:asciiTheme="majorHAnsi" w:hAnsiTheme="majorHAnsi" w:cstheme="majorHAnsi"/>
          <w:lang w:val="de-AT"/>
        </w:rPr>
        <w:t xml:space="preserve">Wo ist </w:t>
      </w:r>
      <w:r w:rsidR="00A25E09">
        <w:rPr>
          <w:rFonts w:asciiTheme="majorHAnsi" w:hAnsiTheme="majorHAnsi" w:cstheme="majorHAnsi"/>
          <w:lang w:val="de-AT"/>
        </w:rPr>
        <w:t>der Gebärdensprachdolmetscher im Bild?</w:t>
      </w:r>
    </w:p>
    <w:p w14:paraId="4EFC9F29" w14:textId="7FB160E7" w:rsidR="009C234C" w:rsidRPr="00A25E09" w:rsidRDefault="009C234C" w:rsidP="009C234C">
      <w:pPr>
        <w:spacing w:line="360" w:lineRule="auto"/>
        <w:jc w:val="both"/>
        <w:rPr>
          <w:rFonts w:asciiTheme="majorHAnsi" w:hAnsiTheme="majorHAnsi" w:cstheme="majorHAnsi"/>
          <w:u w:val="single"/>
          <w:lang w:val="de-AT"/>
        </w:rPr>
      </w:pP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p>
    <w:p w14:paraId="42E1B5FF" w14:textId="1AE609D2" w:rsidR="001C1F75" w:rsidRDefault="001C1F75" w:rsidP="009C234C">
      <w:pPr>
        <w:spacing w:line="360" w:lineRule="auto"/>
        <w:jc w:val="both"/>
        <w:rPr>
          <w:rFonts w:asciiTheme="majorHAnsi" w:hAnsiTheme="majorHAnsi" w:cstheme="majorHAnsi"/>
          <w:lang w:val="de-AT"/>
        </w:rPr>
      </w:pPr>
    </w:p>
    <w:p w14:paraId="06137EEE" w14:textId="34F933EF" w:rsidR="00B10F91" w:rsidRDefault="00B10F91" w:rsidP="009C234C">
      <w:pPr>
        <w:spacing w:line="360" w:lineRule="auto"/>
        <w:jc w:val="both"/>
        <w:rPr>
          <w:rFonts w:asciiTheme="majorHAnsi" w:hAnsiTheme="majorHAnsi" w:cstheme="majorHAnsi"/>
          <w:lang w:val="de-AT"/>
        </w:rPr>
      </w:pPr>
    </w:p>
    <w:p w14:paraId="574A343F" w14:textId="54C343F8" w:rsidR="00B10F91" w:rsidRDefault="00B10F91" w:rsidP="009C234C">
      <w:pPr>
        <w:spacing w:line="360" w:lineRule="auto"/>
        <w:jc w:val="both"/>
        <w:rPr>
          <w:rFonts w:asciiTheme="majorHAnsi" w:hAnsiTheme="majorHAnsi" w:cstheme="majorHAnsi"/>
          <w:lang w:val="de-AT"/>
        </w:rPr>
      </w:pPr>
    </w:p>
    <w:p w14:paraId="6213529D" w14:textId="77777777" w:rsidR="00B10F91" w:rsidRDefault="00B10F91" w:rsidP="009C234C">
      <w:pPr>
        <w:spacing w:line="360" w:lineRule="auto"/>
        <w:jc w:val="both"/>
        <w:rPr>
          <w:rFonts w:asciiTheme="majorHAnsi" w:hAnsiTheme="majorHAnsi" w:cstheme="majorHAnsi"/>
          <w:lang w:val="de-AT"/>
        </w:rPr>
      </w:pPr>
    </w:p>
    <w:p w14:paraId="29046429" w14:textId="7E8DF5D9" w:rsidR="00334D50" w:rsidRPr="00A25E09" w:rsidRDefault="002F3ACE" w:rsidP="009C234C">
      <w:pPr>
        <w:spacing w:line="360" w:lineRule="auto"/>
        <w:jc w:val="both"/>
        <w:rPr>
          <w:rFonts w:asciiTheme="majorHAnsi" w:hAnsiTheme="majorHAnsi" w:cstheme="majorHAnsi"/>
          <w:lang w:val="de-AT"/>
        </w:rPr>
      </w:pPr>
      <w:r w:rsidRPr="002F3ACE">
        <w:rPr>
          <w:rFonts w:asciiTheme="majorHAnsi" w:hAnsiTheme="majorHAnsi" w:cstheme="majorHAnsi"/>
          <w:lang w:val="de-AT"/>
        </w:rPr>
        <w:lastRenderedPageBreak/>
        <w:t>Ü</w:t>
      </w:r>
      <w:r>
        <w:rPr>
          <w:rFonts w:asciiTheme="majorHAnsi" w:hAnsiTheme="majorHAnsi" w:cstheme="majorHAnsi"/>
          <w:lang w:val="de-AT"/>
        </w:rPr>
        <w:t xml:space="preserve">1, F8: </w:t>
      </w:r>
      <w:r w:rsidR="00A25E09" w:rsidRPr="00A25E09">
        <w:rPr>
          <w:rFonts w:asciiTheme="majorHAnsi" w:hAnsiTheme="majorHAnsi" w:cstheme="majorHAnsi"/>
          <w:lang w:val="de-AT"/>
        </w:rPr>
        <w:t>Können Sie sehen was im Bild passier</w:t>
      </w:r>
      <w:r w:rsidR="00A25E09">
        <w:rPr>
          <w:rFonts w:asciiTheme="majorHAnsi" w:hAnsiTheme="majorHAnsi" w:cstheme="majorHAnsi"/>
          <w:lang w:val="de-AT"/>
        </w:rPr>
        <w:t xml:space="preserve">t, während </w:t>
      </w:r>
      <w:r w:rsidR="007838BB">
        <w:rPr>
          <w:rFonts w:asciiTheme="majorHAnsi" w:hAnsiTheme="majorHAnsi" w:cstheme="majorHAnsi"/>
          <w:lang w:val="de-AT"/>
        </w:rPr>
        <w:t>S</w:t>
      </w:r>
      <w:r w:rsidR="00A25E09">
        <w:rPr>
          <w:rFonts w:asciiTheme="majorHAnsi" w:hAnsiTheme="majorHAnsi" w:cstheme="majorHAnsi"/>
          <w:lang w:val="de-AT"/>
        </w:rPr>
        <w:t>ie der Gebärdensprache folgen?</w:t>
      </w:r>
    </w:p>
    <w:p w14:paraId="3D275900" w14:textId="22D661B7" w:rsidR="009C234C" w:rsidRDefault="009C234C" w:rsidP="009C234C">
      <w:pPr>
        <w:spacing w:line="360" w:lineRule="auto"/>
        <w:jc w:val="both"/>
        <w:rPr>
          <w:rFonts w:asciiTheme="majorHAnsi" w:hAnsiTheme="majorHAnsi" w:cstheme="majorHAnsi"/>
          <w:u w:val="single"/>
          <w:lang w:val="de-AT"/>
        </w:rPr>
      </w:pP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r w:rsidRPr="00A25E09">
        <w:rPr>
          <w:rFonts w:asciiTheme="majorHAnsi" w:hAnsiTheme="majorHAnsi" w:cstheme="majorHAnsi"/>
          <w:u w:val="single"/>
          <w:lang w:val="de-AT"/>
        </w:rPr>
        <w:tab/>
      </w:r>
    </w:p>
    <w:p w14:paraId="156F69D9" w14:textId="6E3C5E6E" w:rsidR="00A25E09" w:rsidRDefault="00A25E09" w:rsidP="009C234C">
      <w:pPr>
        <w:spacing w:line="360" w:lineRule="auto"/>
        <w:jc w:val="both"/>
        <w:rPr>
          <w:rFonts w:asciiTheme="majorHAnsi" w:hAnsiTheme="majorHAnsi" w:cstheme="majorHAnsi"/>
          <w:u w:val="single"/>
          <w:lang w:val="de-AT"/>
        </w:rPr>
      </w:pPr>
    </w:p>
    <w:p w14:paraId="1868E860" w14:textId="7D4340F8" w:rsidR="00A25E09" w:rsidRPr="00A25E09" w:rsidRDefault="001C1F75" w:rsidP="00A25E09">
      <w:pPr>
        <w:spacing w:line="360" w:lineRule="auto"/>
        <w:jc w:val="both"/>
        <w:rPr>
          <w:rFonts w:asciiTheme="majorHAnsi" w:hAnsiTheme="majorHAnsi" w:cstheme="majorHAnsi"/>
          <w:lang w:val="de-AT"/>
        </w:rPr>
      </w:pPr>
      <w:r>
        <w:rPr>
          <w:rFonts w:asciiTheme="majorHAnsi" w:hAnsiTheme="majorHAnsi" w:cstheme="majorHAnsi"/>
          <w:b/>
          <w:color w:val="00B050"/>
          <w:lang w:val="de-AT"/>
        </w:rPr>
        <w:t xml:space="preserve">1.6 </w:t>
      </w:r>
      <w:r w:rsidR="00A25E09" w:rsidRPr="00A25E09">
        <w:rPr>
          <w:rFonts w:asciiTheme="majorHAnsi" w:hAnsiTheme="majorHAnsi" w:cstheme="majorHAnsi"/>
          <w:b/>
          <w:color w:val="00B050"/>
          <w:lang w:val="de-AT"/>
        </w:rPr>
        <w:t>Die Audiodeskription</w:t>
      </w:r>
      <w:r w:rsidR="00A25E09" w:rsidRPr="00A25E09">
        <w:rPr>
          <w:rFonts w:asciiTheme="majorHAnsi" w:hAnsiTheme="majorHAnsi" w:cstheme="majorHAnsi"/>
          <w:color w:val="00B050"/>
          <w:lang w:val="de-AT"/>
        </w:rPr>
        <w:t xml:space="preserve"> </w:t>
      </w:r>
      <w:r w:rsidR="00A25E09" w:rsidRPr="00A25E09">
        <w:rPr>
          <w:rFonts w:asciiTheme="majorHAnsi" w:hAnsiTheme="majorHAnsi" w:cstheme="majorHAnsi"/>
          <w:lang w:val="de-AT"/>
        </w:rPr>
        <w:t xml:space="preserve">ist eine Beschreibung </w:t>
      </w:r>
      <w:r w:rsidR="00A25E09">
        <w:rPr>
          <w:rFonts w:asciiTheme="majorHAnsi" w:hAnsiTheme="majorHAnsi" w:cstheme="majorHAnsi"/>
          <w:lang w:val="de-AT"/>
        </w:rPr>
        <w:t xml:space="preserve">der Bilder zwischen dem Originaldialog im Film. Erst nachdem der Film fertig ist, wird die Audiodeskription normalerweise dem Film hinzugefügt. Blinde und sehbehinderte Menschen benutzen oftmals Audiodeskriptionen. </w:t>
      </w:r>
    </w:p>
    <w:p w14:paraId="03CAC694" w14:textId="471A9E1C" w:rsidR="00BB61A3" w:rsidRDefault="00BB61A3" w:rsidP="009C234C">
      <w:pPr>
        <w:spacing w:line="360" w:lineRule="auto"/>
        <w:jc w:val="both"/>
        <w:rPr>
          <w:rFonts w:asciiTheme="majorHAnsi" w:hAnsiTheme="majorHAnsi" w:cstheme="majorHAnsi"/>
          <w:lang w:val="de-AT"/>
        </w:rPr>
      </w:pPr>
    </w:p>
    <w:p w14:paraId="1764A4AD" w14:textId="77777777" w:rsidR="007838BB" w:rsidRDefault="007838BB" w:rsidP="009C234C">
      <w:pPr>
        <w:pStyle w:val="ListParagraph"/>
        <w:numPr>
          <w:ilvl w:val="0"/>
          <w:numId w:val="7"/>
        </w:numPr>
        <w:spacing w:line="360" w:lineRule="auto"/>
        <w:jc w:val="both"/>
        <w:rPr>
          <w:rFonts w:asciiTheme="majorHAnsi" w:hAnsiTheme="majorHAnsi" w:cstheme="majorHAnsi"/>
          <w:lang w:val="de-AT"/>
        </w:rPr>
      </w:pPr>
      <w:bookmarkStart w:id="1" w:name="_Hlk535231387"/>
      <w:r w:rsidRPr="007838BB">
        <w:rPr>
          <w:rFonts w:asciiTheme="majorHAnsi" w:hAnsiTheme="majorHAnsi" w:cstheme="majorHAnsi"/>
          <w:lang w:val="de-AT"/>
        </w:rPr>
        <w:t>Suchen Sie den Videoclip auf Youtube und beantworten Sie die Fragen</w:t>
      </w:r>
      <w:r>
        <w:rPr>
          <w:rFonts w:asciiTheme="majorHAnsi" w:hAnsiTheme="majorHAnsi" w:cstheme="majorHAnsi"/>
          <w:lang w:val="de-AT"/>
        </w:rPr>
        <w:t>:</w:t>
      </w:r>
    </w:p>
    <w:p w14:paraId="63306233" w14:textId="3CEB6F74" w:rsidR="001C1F75" w:rsidRPr="007838BB" w:rsidRDefault="007838BB" w:rsidP="007838BB">
      <w:pPr>
        <w:pStyle w:val="ListParagraph"/>
        <w:spacing w:line="360" w:lineRule="auto"/>
        <w:jc w:val="both"/>
        <w:rPr>
          <w:rFonts w:asciiTheme="majorHAnsi" w:hAnsiTheme="majorHAnsi" w:cstheme="majorHAnsi"/>
          <w:lang w:val="en-US"/>
        </w:rPr>
      </w:pPr>
      <w:r w:rsidRPr="007838BB">
        <w:rPr>
          <w:rFonts w:asciiTheme="majorHAnsi" w:hAnsiTheme="majorHAnsi" w:cstheme="majorHAnsi"/>
          <w:i/>
          <w:lang w:val="en-US"/>
        </w:rPr>
        <w:t xml:space="preserve"> </w:t>
      </w:r>
      <w:r w:rsidR="001C1F75" w:rsidRPr="007838BB">
        <w:rPr>
          <w:rFonts w:asciiTheme="majorHAnsi" w:hAnsiTheme="majorHAnsi" w:cstheme="majorHAnsi"/>
          <w:i/>
          <w:lang w:val="en-US"/>
        </w:rPr>
        <w:t>Pirates of the Caribbean On Stranger Tides</w:t>
      </w:r>
      <w:r>
        <w:rPr>
          <w:rFonts w:asciiTheme="majorHAnsi" w:hAnsiTheme="majorHAnsi" w:cstheme="majorHAnsi"/>
          <w:lang w:val="en-US"/>
        </w:rPr>
        <w:t xml:space="preserve">- </w:t>
      </w:r>
      <w:r w:rsidR="001C1F75" w:rsidRPr="007838BB">
        <w:rPr>
          <w:rFonts w:asciiTheme="majorHAnsi" w:hAnsiTheme="majorHAnsi" w:cstheme="majorHAnsi"/>
          <w:lang w:val="en-US"/>
        </w:rPr>
        <w:t xml:space="preserve"> Audio Described (AD) Trailer</w:t>
      </w:r>
      <w:bookmarkEnd w:id="1"/>
    </w:p>
    <w:p w14:paraId="30C462E8" w14:textId="77777777" w:rsidR="001C1F75" w:rsidRPr="007838BB" w:rsidRDefault="001C1F75" w:rsidP="001C1F75">
      <w:pPr>
        <w:pStyle w:val="ListParagraph"/>
        <w:spacing w:line="360" w:lineRule="auto"/>
        <w:jc w:val="both"/>
        <w:rPr>
          <w:rFonts w:asciiTheme="majorHAnsi" w:hAnsiTheme="majorHAnsi" w:cstheme="majorHAnsi"/>
          <w:lang w:val="en-US"/>
        </w:rPr>
      </w:pPr>
    </w:p>
    <w:p w14:paraId="71D59EF9" w14:textId="574A01EE" w:rsidR="00FC0BDE" w:rsidRPr="00BB61A3" w:rsidRDefault="00BB61A3" w:rsidP="009C234C">
      <w:pPr>
        <w:spacing w:line="360" w:lineRule="auto"/>
        <w:jc w:val="both"/>
        <w:rPr>
          <w:rFonts w:asciiTheme="majorHAnsi" w:hAnsiTheme="majorHAnsi" w:cstheme="majorHAnsi"/>
          <w:lang w:val="de-AT"/>
        </w:rPr>
      </w:pPr>
      <w:r w:rsidRPr="00BB61A3">
        <w:rPr>
          <w:rFonts w:asciiTheme="majorHAnsi" w:hAnsiTheme="majorHAnsi" w:cstheme="majorHAnsi"/>
          <w:lang w:val="de-AT"/>
        </w:rPr>
        <w:t xml:space="preserve">Schließen Sie die Augen und </w:t>
      </w:r>
      <w:r>
        <w:rPr>
          <w:rFonts w:asciiTheme="majorHAnsi" w:hAnsiTheme="majorHAnsi" w:cstheme="majorHAnsi"/>
          <w:lang w:val="de-AT"/>
        </w:rPr>
        <w:t xml:space="preserve">hören Sie zu. </w:t>
      </w:r>
    </w:p>
    <w:p w14:paraId="2B40BB3B" w14:textId="37795773" w:rsidR="00FC0BDE" w:rsidRDefault="00BB61A3" w:rsidP="009C234C">
      <w:pPr>
        <w:spacing w:line="360" w:lineRule="auto"/>
        <w:jc w:val="both"/>
        <w:rPr>
          <w:rFonts w:asciiTheme="majorHAnsi" w:hAnsiTheme="majorHAnsi" w:cstheme="majorHAnsi"/>
          <w:lang w:val="de-AT"/>
        </w:rPr>
      </w:pPr>
      <w:r w:rsidRPr="00BB61A3">
        <w:rPr>
          <w:rFonts w:asciiTheme="majorHAnsi" w:hAnsiTheme="majorHAnsi" w:cstheme="majorHAnsi"/>
          <w:lang w:val="de-AT"/>
        </w:rPr>
        <w:t xml:space="preserve">Öffnen Sie die Augen und </w:t>
      </w:r>
      <w:r>
        <w:rPr>
          <w:rFonts w:asciiTheme="majorHAnsi" w:hAnsiTheme="majorHAnsi" w:cstheme="majorHAnsi"/>
          <w:lang w:val="de-AT"/>
        </w:rPr>
        <w:t>gucken Sie</w:t>
      </w:r>
      <w:r w:rsidR="007838BB">
        <w:rPr>
          <w:rFonts w:asciiTheme="majorHAnsi" w:hAnsiTheme="majorHAnsi" w:cstheme="majorHAnsi"/>
          <w:lang w:val="de-AT"/>
        </w:rPr>
        <w:t xml:space="preserve"> sich</w:t>
      </w:r>
      <w:r>
        <w:rPr>
          <w:rFonts w:asciiTheme="majorHAnsi" w:hAnsiTheme="majorHAnsi" w:cstheme="majorHAnsi"/>
          <w:lang w:val="de-AT"/>
        </w:rPr>
        <w:t xml:space="preserve"> den Vide</w:t>
      </w:r>
      <w:r w:rsidR="00445367">
        <w:rPr>
          <w:rFonts w:asciiTheme="majorHAnsi" w:hAnsiTheme="majorHAnsi" w:cstheme="majorHAnsi"/>
          <w:lang w:val="de-AT"/>
        </w:rPr>
        <w:t>o</w:t>
      </w:r>
      <w:r>
        <w:rPr>
          <w:rFonts w:asciiTheme="majorHAnsi" w:hAnsiTheme="majorHAnsi" w:cstheme="majorHAnsi"/>
          <w:lang w:val="de-AT"/>
        </w:rPr>
        <w:t>clip noch einmal</w:t>
      </w:r>
      <w:r w:rsidR="007838BB">
        <w:rPr>
          <w:rFonts w:asciiTheme="majorHAnsi" w:hAnsiTheme="majorHAnsi" w:cstheme="majorHAnsi"/>
          <w:lang w:val="de-AT"/>
        </w:rPr>
        <w:t xml:space="preserve"> an</w:t>
      </w:r>
      <w:r>
        <w:rPr>
          <w:rFonts w:asciiTheme="majorHAnsi" w:hAnsiTheme="majorHAnsi" w:cstheme="majorHAnsi"/>
          <w:lang w:val="de-AT"/>
        </w:rPr>
        <w:t>.</w:t>
      </w:r>
    </w:p>
    <w:p w14:paraId="1AC81BE1" w14:textId="77777777" w:rsidR="00BB61A3" w:rsidRPr="00BB61A3" w:rsidRDefault="00BB61A3" w:rsidP="009C234C">
      <w:pPr>
        <w:spacing w:line="360" w:lineRule="auto"/>
        <w:jc w:val="both"/>
        <w:rPr>
          <w:rFonts w:asciiTheme="majorHAnsi" w:hAnsiTheme="majorHAnsi" w:cstheme="majorHAnsi"/>
          <w:lang w:val="de-AT"/>
        </w:rPr>
      </w:pPr>
    </w:p>
    <w:p w14:paraId="55453FBE" w14:textId="5D976BFB" w:rsidR="00101CC5" w:rsidRPr="00BB61A3" w:rsidRDefault="002F3ACE" w:rsidP="009C234C">
      <w:pPr>
        <w:spacing w:line="360" w:lineRule="auto"/>
        <w:jc w:val="both"/>
        <w:rPr>
          <w:rFonts w:asciiTheme="majorHAnsi" w:hAnsiTheme="majorHAnsi" w:cstheme="majorHAnsi"/>
          <w:lang w:val="de-AT"/>
        </w:rPr>
      </w:pPr>
      <w:r w:rsidRPr="002F3ACE">
        <w:rPr>
          <w:rFonts w:asciiTheme="majorHAnsi" w:hAnsiTheme="majorHAnsi" w:cstheme="majorHAnsi"/>
          <w:lang w:val="de-AT"/>
        </w:rPr>
        <w:t>Ü</w:t>
      </w:r>
      <w:r>
        <w:rPr>
          <w:rFonts w:asciiTheme="majorHAnsi" w:hAnsiTheme="majorHAnsi" w:cstheme="majorHAnsi"/>
          <w:lang w:val="de-AT"/>
        </w:rPr>
        <w:t xml:space="preserve">1, F9: </w:t>
      </w:r>
      <w:r w:rsidR="00BB61A3" w:rsidRPr="00BB61A3">
        <w:rPr>
          <w:rFonts w:asciiTheme="majorHAnsi" w:hAnsiTheme="majorHAnsi" w:cstheme="majorHAnsi"/>
          <w:lang w:val="de-AT"/>
        </w:rPr>
        <w:t>Was denken Sie? Wie</w:t>
      </w:r>
      <w:r w:rsidR="00BB61A3">
        <w:rPr>
          <w:rFonts w:asciiTheme="majorHAnsi" w:hAnsiTheme="majorHAnsi" w:cstheme="majorHAnsi"/>
          <w:lang w:val="de-AT"/>
        </w:rPr>
        <w:t xml:space="preserve"> war Ihr Erlebnis beim ersten Mal? Und beim zweiten Mal? Warum war es anders?</w:t>
      </w:r>
    </w:p>
    <w:p w14:paraId="4CA8982E" w14:textId="32B70A8B" w:rsidR="009C234C" w:rsidRPr="00BB61A3" w:rsidRDefault="009C234C" w:rsidP="009C234C">
      <w:pPr>
        <w:spacing w:line="360" w:lineRule="auto"/>
        <w:jc w:val="both"/>
        <w:rPr>
          <w:rFonts w:asciiTheme="majorHAnsi" w:hAnsiTheme="majorHAnsi" w:cstheme="majorHAnsi"/>
          <w:u w:val="single"/>
          <w:lang w:val="de-AT"/>
        </w:rPr>
      </w:pP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p>
    <w:p w14:paraId="5DADA2A8" w14:textId="77777777" w:rsidR="009C234C" w:rsidRPr="00BB61A3" w:rsidRDefault="009C234C" w:rsidP="009C234C">
      <w:pPr>
        <w:spacing w:line="360" w:lineRule="auto"/>
        <w:jc w:val="both"/>
        <w:rPr>
          <w:rFonts w:asciiTheme="majorHAnsi" w:hAnsiTheme="majorHAnsi" w:cstheme="majorHAnsi"/>
          <w:lang w:val="de-AT"/>
        </w:rPr>
      </w:pPr>
    </w:p>
    <w:p w14:paraId="59D4E20D" w14:textId="6E223391" w:rsidR="00FC0BDE" w:rsidRPr="00BB61A3" w:rsidRDefault="002F3ACE" w:rsidP="009C234C">
      <w:pPr>
        <w:spacing w:line="360" w:lineRule="auto"/>
        <w:jc w:val="both"/>
        <w:rPr>
          <w:rFonts w:asciiTheme="majorHAnsi" w:hAnsiTheme="majorHAnsi" w:cstheme="majorHAnsi"/>
          <w:lang w:val="de-AT"/>
        </w:rPr>
      </w:pPr>
      <w:r w:rsidRPr="002F3ACE">
        <w:rPr>
          <w:rFonts w:asciiTheme="majorHAnsi" w:hAnsiTheme="majorHAnsi" w:cstheme="majorHAnsi"/>
          <w:lang w:val="de-AT"/>
        </w:rPr>
        <w:t>Ü</w:t>
      </w:r>
      <w:r>
        <w:rPr>
          <w:rFonts w:asciiTheme="majorHAnsi" w:hAnsiTheme="majorHAnsi" w:cstheme="majorHAnsi"/>
          <w:lang w:val="de-AT"/>
        </w:rPr>
        <w:t xml:space="preserve">1, F10: </w:t>
      </w:r>
      <w:r w:rsidR="00BB61A3" w:rsidRPr="00BB61A3">
        <w:rPr>
          <w:rFonts w:asciiTheme="majorHAnsi" w:hAnsiTheme="majorHAnsi" w:cstheme="majorHAnsi"/>
          <w:lang w:val="de-AT"/>
        </w:rPr>
        <w:t>Was wird in der Aud</w:t>
      </w:r>
      <w:r w:rsidR="00BB61A3">
        <w:rPr>
          <w:rFonts w:asciiTheme="majorHAnsi" w:hAnsiTheme="majorHAnsi" w:cstheme="majorHAnsi"/>
          <w:lang w:val="de-AT"/>
        </w:rPr>
        <w:t>iodeskription beschrieben?</w:t>
      </w:r>
    </w:p>
    <w:p w14:paraId="6E5E6290" w14:textId="27D1A95F" w:rsidR="00CE3F0B" w:rsidRPr="00BB61A3" w:rsidRDefault="009C234C" w:rsidP="009C234C">
      <w:pPr>
        <w:spacing w:line="360" w:lineRule="auto"/>
        <w:jc w:val="both"/>
        <w:rPr>
          <w:rFonts w:asciiTheme="majorHAnsi" w:hAnsiTheme="majorHAnsi" w:cstheme="majorHAnsi"/>
          <w:u w:val="single"/>
          <w:lang w:val="de-AT"/>
        </w:rPr>
      </w:pP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r w:rsidRPr="00BB61A3">
        <w:rPr>
          <w:rFonts w:asciiTheme="majorHAnsi" w:hAnsiTheme="majorHAnsi" w:cstheme="majorHAnsi"/>
          <w:u w:val="single"/>
          <w:lang w:val="de-AT"/>
        </w:rPr>
        <w:tab/>
      </w:r>
    </w:p>
    <w:p w14:paraId="089DF765" w14:textId="77777777" w:rsidR="00CC04BC" w:rsidRPr="00BB61A3" w:rsidRDefault="00CC04BC" w:rsidP="009C234C">
      <w:pPr>
        <w:spacing w:line="360" w:lineRule="auto"/>
        <w:jc w:val="both"/>
        <w:rPr>
          <w:rFonts w:asciiTheme="majorHAnsi" w:hAnsiTheme="majorHAnsi" w:cstheme="majorHAnsi"/>
          <w:b/>
          <w:lang w:val="de-AT"/>
        </w:rPr>
      </w:pPr>
    </w:p>
    <w:p w14:paraId="2F288135" w14:textId="77777777" w:rsidR="00CC04BC" w:rsidRPr="00BB61A3" w:rsidRDefault="00CC04BC" w:rsidP="009C234C">
      <w:pPr>
        <w:spacing w:line="360" w:lineRule="auto"/>
        <w:jc w:val="both"/>
        <w:rPr>
          <w:rFonts w:asciiTheme="majorHAnsi" w:hAnsiTheme="majorHAnsi" w:cstheme="majorHAnsi"/>
          <w:b/>
          <w:lang w:val="de-AT"/>
        </w:rPr>
      </w:pPr>
    </w:p>
    <w:p w14:paraId="16B16DFC" w14:textId="10A2D966" w:rsidR="005117A5" w:rsidRPr="00B518E8" w:rsidRDefault="0056776B" w:rsidP="00B518E8">
      <w:pPr>
        <w:pStyle w:val="ListParagraph"/>
        <w:numPr>
          <w:ilvl w:val="0"/>
          <w:numId w:val="10"/>
        </w:numPr>
        <w:rPr>
          <w:rFonts w:asciiTheme="majorHAnsi" w:hAnsiTheme="majorHAnsi" w:cstheme="majorHAnsi"/>
          <w:b/>
          <w:color w:val="00B050"/>
          <w:sz w:val="28"/>
          <w:szCs w:val="28"/>
          <w:lang w:val="de-AT"/>
        </w:rPr>
      </w:pPr>
      <w:r w:rsidRPr="00B518E8">
        <w:rPr>
          <w:rFonts w:asciiTheme="majorHAnsi" w:hAnsiTheme="majorHAnsi" w:cstheme="majorHAnsi"/>
          <w:b/>
          <w:color w:val="00B050"/>
          <w:sz w:val="28"/>
          <w:szCs w:val="28"/>
          <w:lang w:val="de-AT"/>
        </w:rPr>
        <w:br w:type="page"/>
      </w:r>
      <w:r w:rsidR="00BB61A3" w:rsidRPr="00B518E8">
        <w:rPr>
          <w:rFonts w:asciiTheme="majorHAnsi" w:hAnsiTheme="majorHAnsi" w:cstheme="majorHAnsi"/>
          <w:b/>
          <w:color w:val="00B050"/>
          <w:sz w:val="28"/>
          <w:szCs w:val="28"/>
          <w:lang w:val="de-AT"/>
        </w:rPr>
        <w:t>Was ist barrierefreies Filmemachen?</w:t>
      </w:r>
    </w:p>
    <w:p w14:paraId="7896903B" w14:textId="77777777" w:rsidR="007838BB" w:rsidRPr="002F3ACE" w:rsidRDefault="007838BB" w:rsidP="007838BB">
      <w:pPr>
        <w:pStyle w:val="ListParagraph"/>
        <w:rPr>
          <w:rFonts w:asciiTheme="majorHAnsi" w:hAnsiTheme="majorHAnsi" w:cstheme="majorHAnsi"/>
          <w:b/>
          <w:color w:val="00B050"/>
          <w:sz w:val="28"/>
          <w:szCs w:val="28"/>
          <w:lang w:val="de-AT"/>
        </w:rPr>
      </w:pPr>
    </w:p>
    <w:p w14:paraId="2ABF8D85" w14:textId="49D87F80" w:rsidR="005117A5" w:rsidRPr="00EC4E58" w:rsidRDefault="001C1F75" w:rsidP="009C234C">
      <w:pPr>
        <w:spacing w:line="360" w:lineRule="auto"/>
        <w:jc w:val="both"/>
        <w:rPr>
          <w:rFonts w:asciiTheme="majorHAnsi" w:hAnsiTheme="majorHAnsi" w:cstheme="majorHAnsi"/>
          <w:lang w:val="de-AT"/>
        </w:rPr>
      </w:pPr>
      <w:r>
        <w:rPr>
          <w:rFonts w:asciiTheme="majorHAnsi" w:hAnsiTheme="majorHAnsi" w:cstheme="majorHAnsi"/>
          <w:b/>
          <w:color w:val="FF0066"/>
          <w:sz w:val="28"/>
          <w:szCs w:val="28"/>
          <w:lang w:val="de-AT"/>
        </w:rPr>
        <w:t xml:space="preserve">2.1 </w:t>
      </w:r>
      <w:r w:rsidR="00BB61A3" w:rsidRPr="00BB61A3">
        <w:rPr>
          <w:rFonts w:asciiTheme="majorHAnsi" w:hAnsiTheme="majorHAnsi" w:cstheme="majorHAnsi"/>
          <w:b/>
          <w:color w:val="FF0066"/>
          <w:sz w:val="28"/>
          <w:szCs w:val="28"/>
          <w:lang w:val="de-AT"/>
        </w:rPr>
        <w:t>Übung 2</w:t>
      </w:r>
      <w:r w:rsidR="0056776B" w:rsidRPr="00BB61A3">
        <w:rPr>
          <w:rFonts w:asciiTheme="majorHAnsi" w:hAnsiTheme="majorHAnsi" w:cstheme="majorHAnsi"/>
          <w:b/>
          <w:color w:val="00B050"/>
          <w:sz w:val="28"/>
          <w:szCs w:val="28"/>
          <w:lang w:val="de-AT"/>
        </w:rPr>
        <w:t xml:space="preserve"> </w:t>
      </w:r>
    </w:p>
    <w:p w14:paraId="22012F31" w14:textId="172B156C" w:rsidR="0056776B" w:rsidRPr="00EC4E58" w:rsidRDefault="002F3ACE" w:rsidP="009C234C">
      <w:pPr>
        <w:spacing w:line="360" w:lineRule="auto"/>
        <w:jc w:val="both"/>
        <w:rPr>
          <w:rFonts w:asciiTheme="majorHAnsi" w:hAnsiTheme="majorHAnsi" w:cstheme="majorHAnsi"/>
          <w:lang w:val="de-AT"/>
        </w:rPr>
      </w:pPr>
      <w:r w:rsidRPr="002F3ACE">
        <w:rPr>
          <w:rFonts w:asciiTheme="majorHAnsi" w:hAnsiTheme="majorHAnsi" w:cstheme="majorHAnsi"/>
          <w:lang w:val="de-AT"/>
        </w:rPr>
        <w:t>Ü</w:t>
      </w:r>
      <w:r>
        <w:rPr>
          <w:rFonts w:asciiTheme="majorHAnsi" w:hAnsiTheme="majorHAnsi" w:cstheme="majorHAnsi"/>
          <w:lang w:val="de-AT"/>
        </w:rPr>
        <w:t xml:space="preserve">2, F1: </w:t>
      </w:r>
      <w:r w:rsidRPr="00BB61A3">
        <w:rPr>
          <w:rFonts w:asciiTheme="majorHAnsi" w:hAnsiTheme="majorHAnsi" w:cstheme="majorHAnsi"/>
          <w:lang w:val="de-AT"/>
        </w:rPr>
        <w:t xml:space="preserve">Es gibt vier Phasen in der Filmproduktion. </w:t>
      </w:r>
      <w:r w:rsidRPr="00EC4E58">
        <w:rPr>
          <w:rFonts w:asciiTheme="majorHAnsi" w:hAnsiTheme="majorHAnsi" w:cstheme="majorHAnsi"/>
          <w:lang w:val="de-AT"/>
        </w:rPr>
        <w:t>Welcher Titel passt zu welcher Beschreibung?</w:t>
      </w:r>
    </w:p>
    <w:p w14:paraId="227C320F" w14:textId="7B638FB0" w:rsidR="0056776B" w:rsidRPr="0056776B" w:rsidRDefault="00BB61A3" w:rsidP="0056776B">
      <w:pPr>
        <w:spacing w:line="360" w:lineRule="auto"/>
        <w:jc w:val="center"/>
        <w:rPr>
          <w:rFonts w:asciiTheme="majorHAnsi" w:hAnsiTheme="majorHAnsi" w:cstheme="majorHAnsi"/>
          <w:b/>
        </w:rPr>
      </w:pPr>
      <w:r>
        <w:rPr>
          <w:rFonts w:asciiTheme="majorHAnsi" w:hAnsiTheme="majorHAnsi" w:cstheme="majorHAnsi"/>
          <w:b/>
        </w:rPr>
        <w:t>Filmverwertung</w:t>
      </w:r>
      <w:r w:rsidR="0056776B">
        <w:rPr>
          <w:rFonts w:asciiTheme="majorHAnsi" w:hAnsiTheme="majorHAnsi" w:cstheme="majorHAnsi"/>
          <w:b/>
        </w:rPr>
        <w:t xml:space="preserve">           </w:t>
      </w:r>
      <w:r>
        <w:rPr>
          <w:rFonts w:asciiTheme="majorHAnsi" w:hAnsiTheme="majorHAnsi" w:cstheme="majorHAnsi"/>
          <w:b/>
        </w:rPr>
        <w:t>Vorproduktion</w:t>
      </w:r>
      <w:r w:rsidR="0056776B">
        <w:rPr>
          <w:rFonts w:asciiTheme="majorHAnsi" w:hAnsiTheme="majorHAnsi" w:cstheme="majorHAnsi"/>
          <w:b/>
        </w:rPr>
        <w:t xml:space="preserve"> </w:t>
      </w:r>
      <w:r w:rsidR="0056776B">
        <w:rPr>
          <w:rFonts w:asciiTheme="majorHAnsi" w:hAnsiTheme="majorHAnsi" w:cstheme="majorHAnsi"/>
          <w:b/>
        </w:rPr>
        <w:tab/>
      </w:r>
      <w:r w:rsidR="0056776B" w:rsidRPr="0056776B">
        <w:rPr>
          <w:rFonts w:asciiTheme="majorHAnsi" w:hAnsiTheme="majorHAnsi" w:cstheme="majorHAnsi"/>
          <w:b/>
        </w:rPr>
        <w:t xml:space="preserve"> </w:t>
      </w:r>
      <w:r w:rsidR="0056776B">
        <w:rPr>
          <w:rFonts w:asciiTheme="majorHAnsi" w:hAnsiTheme="majorHAnsi" w:cstheme="majorHAnsi"/>
          <w:b/>
        </w:rPr>
        <w:t xml:space="preserve">   Postprodu</w:t>
      </w:r>
      <w:r>
        <w:rPr>
          <w:rFonts w:asciiTheme="majorHAnsi" w:hAnsiTheme="majorHAnsi" w:cstheme="majorHAnsi"/>
          <w:b/>
        </w:rPr>
        <w:t>k</w:t>
      </w:r>
      <w:r w:rsidR="0056776B">
        <w:rPr>
          <w:rFonts w:asciiTheme="majorHAnsi" w:hAnsiTheme="majorHAnsi" w:cstheme="majorHAnsi"/>
          <w:b/>
        </w:rPr>
        <w:t>tion</w:t>
      </w:r>
      <w:r w:rsidR="0056776B">
        <w:rPr>
          <w:rFonts w:asciiTheme="majorHAnsi" w:hAnsiTheme="majorHAnsi" w:cstheme="majorHAnsi"/>
          <w:b/>
        </w:rPr>
        <w:tab/>
        <w:t xml:space="preserve">   </w:t>
      </w:r>
      <w:r w:rsidR="0056776B" w:rsidRPr="0056776B">
        <w:rPr>
          <w:rFonts w:asciiTheme="majorHAnsi" w:hAnsiTheme="majorHAnsi" w:cstheme="majorHAnsi"/>
          <w:b/>
        </w:rPr>
        <w:t xml:space="preserve"> </w:t>
      </w:r>
      <w:r w:rsidR="0056776B">
        <w:rPr>
          <w:rFonts w:asciiTheme="majorHAnsi" w:hAnsiTheme="majorHAnsi" w:cstheme="majorHAnsi"/>
          <w:b/>
        </w:rPr>
        <w:t>Produ</w:t>
      </w:r>
      <w:r>
        <w:rPr>
          <w:rFonts w:asciiTheme="majorHAnsi" w:hAnsiTheme="majorHAnsi" w:cstheme="majorHAnsi"/>
          <w:b/>
        </w:rPr>
        <w:t>k</w:t>
      </w:r>
      <w:r w:rsidR="0056776B">
        <w:rPr>
          <w:rFonts w:asciiTheme="majorHAnsi" w:hAnsiTheme="majorHAnsi" w:cstheme="majorHAnsi"/>
          <w:b/>
        </w:rPr>
        <w:t>tion</w:t>
      </w:r>
    </w:p>
    <w:p w14:paraId="2FD88F60" w14:textId="3703FEE6" w:rsidR="0056776B" w:rsidRPr="009C234C" w:rsidRDefault="0056776B" w:rsidP="009C234C">
      <w:pPr>
        <w:spacing w:line="360" w:lineRule="auto"/>
        <w:jc w:val="both"/>
        <w:rPr>
          <w:rFonts w:asciiTheme="majorHAnsi" w:hAnsiTheme="majorHAnsi" w:cstheme="majorHAnsi"/>
        </w:rPr>
      </w:pPr>
    </w:p>
    <w:p w14:paraId="6340E9DA" w14:textId="3F147327" w:rsidR="00844C96" w:rsidRPr="00BB61A3" w:rsidRDefault="0056776B" w:rsidP="009C234C">
      <w:pPr>
        <w:pStyle w:val="ListParagraph"/>
        <w:numPr>
          <w:ilvl w:val="0"/>
          <w:numId w:val="3"/>
        </w:numPr>
        <w:spacing w:line="360" w:lineRule="auto"/>
        <w:jc w:val="both"/>
        <w:rPr>
          <w:rFonts w:asciiTheme="majorHAnsi" w:hAnsiTheme="majorHAnsi" w:cstheme="majorHAnsi"/>
          <w:b/>
          <w:lang w:val="de-AT"/>
        </w:rPr>
      </w:pPr>
      <w:r w:rsidRPr="00522285">
        <w:rPr>
          <w:rFonts w:asciiTheme="majorHAnsi" w:hAnsiTheme="majorHAnsi" w:cstheme="majorHAnsi"/>
          <w:lang w:val="de-AT"/>
        </w:rPr>
        <w:t xml:space="preserve"> </w:t>
      </w:r>
      <w:r w:rsidR="00BB61A3" w:rsidRPr="00EC4E58">
        <w:rPr>
          <w:rFonts w:asciiTheme="majorHAnsi" w:hAnsiTheme="majorHAnsi" w:cstheme="majorHAnsi"/>
          <w:lang w:val="de-AT"/>
        </w:rPr>
        <w:t xml:space="preserve">……………………………………. </w:t>
      </w:r>
      <w:r w:rsidR="00BB61A3" w:rsidRPr="00BB61A3">
        <w:rPr>
          <w:rFonts w:asciiTheme="majorHAnsi" w:hAnsiTheme="majorHAnsi" w:cstheme="majorHAnsi"/>
          <w:lang w:val="de-AT"/>
        </w:rPr>
        <w:t>ist die Planungsphase. Diese Phase beinhaltet das Schreiben des Drehbuches, den Entwurf des Storyboards, das Casting der Schauspieler</w:t>
      </w:r>
      <w:r w:rsidR="00EC4E58">
        <w:rPr>
          <w:rFonts w:asciiTheme="majorHAnsi" w:hAnsiTheme="majorHAnsi" w:cstheme="majorHAnsi"/>
          <w:lang w:val="de-AT"/>
        </w:rPr>
        <w:t>/Innen</w:t>
      </w:r>
      <w:r w:rsidR="00BB61A3" w:rsidRPr="00BB61A3">
        <w:rPr>
          <w:rFonts w:asciiTheme="majorHAnsi" w:hAnsiTheme="majorHAnsi" w:cstheme="majorHAnsi"/>
          <w:lang w:val="de-AT"/>
        </w:rPr>
        <w:t xml:space="preserve">, die Auswahl </w:t>
      </w:r>
      <w:r w:rsidR="007838BB">
        <w:rPr>
          <w:rFonts w:asciiTheme="majorHAnsi" w:hAnsiTheme="majorHAnsi" w:cstheme="majorHAnsi"/>
          <w:lang w:val="de-AT"/>
        </w:rPr>
        <w:t xml:space="preserve">der Sets/ </w:t>
      </w:r>
      <w:r w:rsidR="00BB61A3" w:rsidRPr="00BB61A3">
        <w:rPr>
          <w:rFonts w:asciiTheme="majorHAnsi" w:hAnsiTheme="majorHAnsi" w:cstheme="majorHAnsi"/>
          <w:lang w:val="de-AT"/>
        </w:rPr>
        <w:t xml:space="preserve">der Drehorte und die Erstellung des Drehplans (siehe </w:t>
      </w:r>
      <w:r w:rsidR="00BB61A3">
        <w:rPr>
          <w:rFonts w:asciiTheme="majorHAnsi" w:hAnsiTheme="majorHAnsi" w:cstheme="majorHAnsi"/>
          <w:lang w:val="de-AT"/>
        </w:rPr>
        <w:t>„ein Drehbuch schreiben“</w:t>
      </w:r>
      <w:r w:rsidR="00BB61A3" w:rsidRPr="00BB61A3">
        <w:rPr>
          <w:rFonts w:asciiTheme="majorHAnsi" w:hAnsiTheme="majorHAnsi" w:cstheme="majorHAnsi"/>
          <w:lang w:val="de-AT"/>
        </w:rPr>
        <w:t>).</w:t>
      </w:r>
    </w:p>
    <w:p w14:paraId="62C2BAD1" w14:textId="60336E3F" w:rsidR="00BB61A3" w:rsidRPr="00D62739" w:rsidRDefault="0056776B" w:rsidP="00D62739">
      <w:pPr>
        <w:pStyle w:val="ListParagraph"/>
        <w:numPr>
          <w:ilvl w:val="0"/>
          <w:numId w:val="3"/>
        </w:numPr>
        <w:spacing w:line="360" w:lineRule="auto"/>
        <w:jc w:val="both"/>
        <w:rPr>
          <w:rFonts w:asciiTheme="majorHAnsi" w:hAnsiTheme="majorHAnsi" w:cstheme="majorHAnsi"/>
          <w:lang w:val="de-AT"/>
        </w:rPr>
      </w:pPr>
      <w:r w:rsidRPr="00EC4E58">
        <w:rPr>
          <w:rFonts w:asciiTheme="majorHAnsi" w:hAnsiTheme="majorHAnsi" w:cstheme="majorHAnsi"/>
          <w:lang w:val="de-AT"/>
        </w:rPr>
        <w:t xml:space="preserve">……………………………………. </w:t>
      </w:r>
      <w:r w:rsidR="001C1660" w:rsidRPr="00EC4E58">
        <w:rPr>
          <w:rFonts w:asciiTheme="majorHAnsi" w:hAnsiTheme="majorHAnsi" w:cstheme="majorHAnsi"/>
          <w:b/>
          <w:lang w:val="de-AT"/>
        </w:rPr>
        <w:t xml:space="preserve"> </w:t>
      </w:r>
      <w:r w:rsidR="00BB61A3" w:rsidRPr="00BB61A3">
        <w:rPr>
          <w:rFonts w:asciiTheme="majorHAnsi" w:hAnsiTheme="majorHAnsi" w:cstheme="majorHAnsi"/>
          <w:lang w:val="de-AT"/>
        </w:rPr>
        <w:t>ist die Phase, in der der Film gedreht wird (siehe „Schauspielen für die Kamera” und „einen Film drehen”)</w:t>
      </w:r>
      <w:r w:rsidR="00BB61A3">
        <w:rPr>
          <w:rFonts w:asciiTheme="majorHAnsi" w:hAnsiTheme="majorHAnsi" w:cstheme="majorHAnsi"/>
          <w:lang w:val="de-AT"/>
        </w:rPr>
        <w:t>.</w:t>
      </w:r>
    </w:p>
    <w:p w14:paraId="5AFDB1DC" w14:textId="0B689F56" w:rsidR="005117A5" w:rsidRPr="00D62739" w:rsidRDefault="0056776B" w:rsidP="009C234C">
      <w:pPr>
        <w:pStyle w:val="ListParagraph"/>
        <w:numPr>
          <w:ilvl w:val="0"/>
          <w:numId w:val="3"/>
        </w:numPr>
        <w:spacing w:line="360" w:lineRule="auto"/>
        <w:jc w:val="both"/>
        <w:rPr>
          <w:rFonts w:asciiTheme="majorHAnsi" w:hAnsiTheme="majorHAnsi" w:cstheme="majorHAnsi"/>
          <w:lang w:val="de-AT"/>
        </w:rPr>
      </w:pPr>
      <w:r w:rsidRPr="00D51D10">
        <w:rPr>
          <w:rFonts w:asciiTheme="majorHAnsi" w:hAnsiTheme="majorHAnsi" w:cstheme="majorHAnsi"/>
          <w:lang w:val="de-AT"/>
        </w:rPr>
        <w:t xml:space="preserve">……………………………………. </w:t>
      </w:r>
      <w:r w:rsidR="00BB61A3" w:rsidRPr="00D62739">
        <w:rPr>
          <w:rFonts w:asciiTheme="majorHAnsi" w:hAnsiTheme="majorHAnsi" w:cstheme="majorHAnsi"/>
          <w:lang w:val="de-AT"/>
        </w:rPr>
        <w:t>beinhalte</w:t>
      </w:r>
      <w:r w:rsidR="00D62739" w:rsidRPr="00D62739">
        <w:rPr>
          <w:rFonts w:asciiTheme="majorHAnsi" w:hAnsiTheme="majorHAnsi" w:cstheme="majorHAnsi"/>
          <w:lang w:val="de-AT"/>
        </w:rPr>
        <w:t>t den Schnitt des Films. In dieser Phase w</w:t>
      </w:r>
      <w:r w:rsidR="00D51D10">
        <w:rPr>
          <w:rFonts w:asciiTheme="majorHAnsi" w:hAnsiTheme="majorHAnsi" w:cstheme="majorHAnsi"/>
          <w:lang w:val="de-AT"/>
        </w:rPr>
        <w:t>e</w:t>
      </w:r>
      <w:r w:rsidR="00D62739" w:rsidRPr="00D62739">
        <w:rPr>
          <w:rFonts w:asciiTheme="majorHAnsi" w:hAnsiTheme="majorHAnsi" w:cstheme="majorHAnsi"/>
          <w:lang w:val="de-AT"/>
        </w:rPr>
        <w:t>rden auch Musik</w:t>
      </w:r>
      <w:r w:rsidR="00EC4E58">
        <w:rPr>
          <w:rFonts w:asciiTheme="majorHAnsi" w:hAnsiTheme="majorHAnsi" w:cstheme="majorHAnsi"/>
          <w:lang w:val="de-AT"/>
        </w:rPr>
        <w:t>,</w:t>
      </w:r>
      <w:r w:rsidR="00D62739" w:rsidRPr="00D62739">
        <w:rPr>
          <w:rFonts w:asciiTheme="majorHAnsi" w:hAnsiTheme="majorHAnsi" w:cstheme="majorHAnsi"/>
          <w:lang w:val="de-AT"/>
        </w:rPr>
        <w:t xml:space="preserve"> Titel und Gra</w:t>
      </w:r>
      <w:r w:rsidR="00D51D10">
        <w:rPr>
          <w:rFonts w:asciiTheme="majorHAnsi" w:hAnsiTheme="majorHAnsi" w:cstheme="majorHAnsi"/>
          <w:lang w:val="de-AT"/>
        </w:rPr>
        <w:t>f</w:t>
      </w:r>
      <w:r w:rsidR="00D62739" w:rsidRPr="00D62739">
        <w:rPr>
          <w:rFonts w:asciiTheme="majorHAnsi" w:hAnsiTheme="majorHAnsi" w:cstheme="majorHAnsi"/>
          <w:lang w:val="de-AT"/>
        </w:rPr>
        <w:t xml:space="preserve">iken hinzugefügt (siehe </w:t>
      </w:r>
      <w:r w:rsidR="00D62739" w:rsidRPr="00D62739">
        <w:rPr>
          <w:rFonts w:asciiTheme="majorHAnsi" w:hAnsiTheme="majorHAnsi" w:cstheme="majorHAnsi"/>
          <w:lang w:val="de-DE"/>
        </w:rPr>
        <w:t>„Schnitt“ und „Ton und Musik hinzufügen“).</w:t>
      </w:r>
      <w:r w:rsidR="00714324" w:rsidRPr="00D62739">
        <w:rPr>
          <w:rFonts w:asciiTheme="majorHAnsi" w:hAnsiTheme="majorHAnsi" w:cstheme="majorHAnsi"/>
          <w:lang w:val="de-AT"/>
        </w:rPr>
        <w:t xml:space="preserve"> </w:t>
      </w:r>
    </w:p>
    <w:p w14:paraId="6FD0EFC9" w14:textId="0E926B73" w:rsidR="006F1906" w:rsidRPr="00EC4E58" w:rsidRDefault="00477692" w:rsidP="009C234C">
      <w:pPr>
        <w:pStyle w:val="ListParagraph"/>
        <w:numPr>
          <w:ilvl w:val="0"/>
          <w:numId w:val="3"/>
        </w:numPr>
        <w:spacing w:line="360" w:lineRule="auto"/>
        <w:jc w:val="both"/>
        <w:rPr>
          <w:rFonts w:asciiTheme="majorHAnsi" w:hAnsiTheme="majorHAnsi" w:cstheme="majorHAnsi"/>
          <w:b/>
          <w:u w:val="single"/>
          <w:lang w:val="de-AT"/>
        </w:rPr>
      </w:pPr>
      <w:r w:rsidRPr="00EC4E58">
        <w:rPr>
          <w:rFonts w:asciiTheme="majorHAnsi" w:hAnsiTheme="majorHAnsi" w:cstheme="majorHAnsi"/>
          <w:lang w:val="de-AT"/>
        </w:rPr>
        <w:t xml:space="preserve">……………………………………. </w:t>
      </w:r>
      <w:r w:rsidR="006B2592" w:rsidRPr="00EC4E58">
        <w:rPr>
          <w:rFonts w:asciiTheme="majorHAnsi" w:hAnsiTheme="majorHAnsi" w:cstheme="majorHAnsi"/>
          <w:lang w:val="de-AT"/>
        </w:rPr>
        <w:t xml:space="preserve"> </w:t>
      </w:r>
      <w:r w:rsidR="006B2592" w:rsidRPr="00D62739">
        <w:rPr>
          <w:rFonts w:asciiTheme="majorHAnsi" w:hAnsiTheme="majorHAnsi" w:cstheme="majorHAnsi"/>
          <w:lang w:val="de-AT"/>
        </w:rPr>
        <w:t>is</w:t>
      </w:r>
      <w:r w:rsidR="00D62739" w:rsidRPr="00D62739">
        <w:rPr>
          <w:rFonts w:asciiTheme="majorHAnsi" w:hAnsiTheme="majorHAnsi" w:cstheme="majorHAnsi"/>
          <w:lang w:val="de-AT"/>
        </w:rPr>
        <w:t xml:space="preserve">t die Phase, in der der Film für die Übergabe an die Zuschauer vorbereitet wird. </w:t>
      </w:r>
      <w:r w:rsidR="00464F25" w:rsidRPr="00D62739">
        <w:rPr>
          <w:rFonts w:asciiTheme="majorHAnsi" w:hAnsiTheme="majorHAnsi" w:cstheme="majorHAnsi"/>
          <w:lang w:val="de-AT"/>
        </w:rPr>
        <w:t xml:space="preserve"> </w:t>
      </w:r>
    </w:p>
    <w:p w14:paraId="7B782EC1" w14:textId="77777777" w:rsidR="00D62739" w:rsidRPr="00EC4E58" w:rsidRDefault="00D62739" w:rsidP="00D62739">
      <w:pPr>
        <w:pStyle w:val="ListParagraph"/>
        <w:spacing w:line="360" w:lineRule="auto"/>
        <w:jc w:val="both"/>
        <w:rPr>
          <w:rFonts w:asciiTheme="majorHAnsi" w:hAnsiTheme="majorHAnsi" w:cstheme="majorHAnsi"/>
          <w:b/>
          <w:u w:val="single"/>
          <w:lang w:val="de-AT"/>
        </w:rPr>
      </w:pPr>
    </w:p>
    <w:p w14:paraId="739AD1A9" w14:textId="2C4644C6" w:rsidR="006E53DB" w:rsidRPr="004E1C3A" w:rsidRDefault="00D62739" w:rsidP="009C234C">
      <w:pPr>
        <w:spacing w:line="360" w:lineRule="auto"/>
        <w:jc w:val="both"/>
        <w:rPr>
          <w:rFonts w:asciiTheme="majorHAnsi" w:hAnsiTheme="majorHAnsi" w:cstheme="majorHAnsi"/>
          <w:lang w:val="de-AT"/>
        </w:rPr>
      </w:pPr>
      <w:r w:rsidRPr="00D62739">
        <w:rPr>
          <w:rFonts w:asciiTheme="majorHAnsi" w:hAnsiTheme="majorHAnsi" w:cstheme="majorHAnsi"/>
          <w:lang w:val="de-AT"/>
        </w:rPr>
        <w:t>Barrierefreie Zugänge</w:t>
      </w:r>
      <w:r w:rsidR="0056776B" w:rsidRPr="00D62739">
        <w:rPr>
          <w:rFonts w:asciiTheme="majorHAnsi" w:hAnsiTheme="majorHAnsi" w:cstheme="majorHAnsi"/>
          <w:lang w:val="de-AT"/>
        </w:rPr>
        <w:t xml:space="preserve"> (</w:t>
      </w:r>
      <w:r w:rsidRPr="00D62739">
        <w:rPr>
          <w:rFonts w:asciiTheme="majorHAnsi" w:hAnsiTheme="majorHAnsi" w:cstheme="majorHAnsi"/>
          <w:lang w:val="de-AT"/>
        </w:rPr>
        <w:t>Synchronisation</w:t>
      </w:r>
      <w:r w:rsidR="0056776B" w:rsidRPr="00D62739">
        <w:rPr>
          <w:rFonts w:asciiTheme="majorHAnsi" w:hAnsiTheme="majorHAnsi" w:cstheme="majorHAnsi"/>
          <w:lang w:val="de-AT"/>
        </w:rPr>
        <w:t xml:space="preserve">, </w:t>
      </w:r>
      <w:r w:rsidRPr="00D62739">
        <w:rPr>
          <w:rFonts w:asciiTheme="majorHAnsi" w:hAnsiTheme="majorHAnsi" w:cstheme="majorHAnsi"/>
          <w:lang w:val="de-AT"/>
        </w:rPr>
        <w:t>Untertitel</w:t>
      </w:r>
      <w:r w:rsidR="0056776B" w:rsidRPr="00D62739">
        <w:rPr>
          <w:rFonts w:asciiTheme="majorHAnsi" w:hAnsiTheme="majorHAnsi" w:cstheme="majorHAnsi"/>
          <w:lang w:val="de-AT"/>
        </w:rPr>
        <w:t xml:space="preserve">, </w:t>
      </w:r>
      <w:r w:rsidRPr="00D62739">
        <w:rPr>
          <w:rFonts w:asciiTheme="majorHAnsi" w:hAnsiTheme="majorHAnsi" w:cstheme="majorHAnsi"/>
          <w:lang w:val="de-AT"/>
        </w:rPr>
        <w:t>Untertitel für Gehörlose und Hörgeschädigte</w:t>
      </w:r>
      <w:r w:rsidR="0056776B" w:rsidRPr="00D62739">
        <w:rPr>
          <w:rFonts w:asciiTheme="majorHAnsi" w:hAnsiTheme="majorHAnsi" w:cstheme="majorHAnsi"/>
          <w:lang w:val="de-AT"/>
        </w:rPr>
        <w:t xml:space="preserve">, </w:t>
      </w:r>
      <w:r w:rsidRPr="00D62739">
        <w:rPr>
          <w:rFonts w:asciiTheme="majorHAnsi" w:hAnsiTheme="majorHAnsi" w:cstheme="majorHAnsi"/>
          <w:lang w:val="de-AT"/>
        </w:rPr>
        <w:t>Gebärdensprache</w:t>
      </w:r>
      <w:r w:rsidR="0056776B" w:rsidRPr="00D62739">
        <w:rPr>
          <w:rFonts w:asciiTheme="majorHAnsi" w:hAnsiTheme="majorHAnsi" w:cstheme="majorHAnsi"/>
          <w:lang w:val="de-AT"/>
        </w:rPr>
        <w:t xml:space="preserve">, </w:t>
      </w:r>
      <w:r w:rsidRPr="00D62739">
        <w:rPr>
          <w:rFonts w:asciiTheme="majorHAnsi" w:hAnsiTheme="majorHAnsi" w:cstheme="majorHAnsi"/>
          <w:lang w:val="de-AT"/>
        </w:rPr>
        <w:t>Audiodeskription</w:t>
      </w:r>
      <w:r w:rsidR="0056776B" w:rsidRPr="00D62739">
        <w:rPr>
          <w:rFonts w:asciiTheme="majorHAnsi" w:hAnsiTheme="majorHAnsi" w:cstheme="majorHAnsi"/>
          <w:lang w:val="de-AT"/>
        </w:rPr>
        <w:t xml:space="preserve">) </w:t>
      </w:r>
      <w:r w:rsidRPr="00D62739">
        <w:rPr>
          <w:rFonts w:asciiTheme="majorHAnsi" w:hAnsiTheme="majorHAnsi" w:cstheme="majorHAnsi"/>
          <w:lang w:val="de-AT"/>
        </w:rPr>
        <w:t>w</w:t>
      </w:r>
      <w:r>
        <w:rPr>
          <w:rFonts w:asciiTheme="majorHAnsi" w:hAnsiTheme="majorHAnsi" w:cstheme="majorHAnsi"/>
          <w:lang w:val="de-AT"/>
        </w:rPr>
        <w:t xml:space="preserve">erden oft in der Filmverwertung produziert. </w:t>
      </w:r>
      <w:r w:rsidRPr="004E1C3A">
        <w:rPr>
          <w:rFonts w:asciiTheme="majorHAnsi" w:hAnsiTheme="majorHAnsi" w:cstheme="majorHAnsi"/>
          <w:lang w:val="de-AT"/>
        </w:rPr>
        <w:t xml:space="preserve">Barrierefreies Filmemachen möchte dabei helfen, dass </w:t>
      </w:r>
      <w:r w:rsidR="004E1C3A">
        <w:rPr>
          <w:rFonts w:asciiTheme="majorHAnsi" w:hAnsiTheme="majorHAnsi" w:cstheme="majorHAnsi"/>
          <w:lang w:val="de-AT"/>
        </w:rPr>
        <w:t xml:space="preserve">diese Dienste verbessert werden und Zuschauer bessere Erfahrungen machen. </w:t>
      </w:r>
      <w:r w:rsidR="004E1C3A" w:rsidRPr="004E1C3A">
        <w:rPr>
          <w:rFonts w:asciiTheme="majorHAnsi" w:hAnsiTheme="majorHAnsi" w:cstheme="majorHAnsi"/>
          <w:lang w:val="de-AT"/>
        </w:rPr>
        <w:t>Deswegen werden die barrierefreien Zugänge schon in die anderen Phasen der Filmproduktion inte</w:t>
      </w:r>
      <w:r w:rsidR="004E1C3A">
        <w:rPr>
          <w:rFonts w:asciiTheme="majorHAnsi" w:hAnsiTheme="majorHAnsi" w:cstheme="majorHAnsi"/>
          <w:lang w:val="de-AT"/>
        </w:rPr>
        <w:t xml:space="preserve">griert. </w:t>
      </w:r>
      <w:r w:rsidR="004E1C3A" w:rsidRPr="004E1C3A">
        <w:rPr>
          <w:rFonts w:asciiTheme="majorHAnsi" w:hAnsiTheme="majorHAnsi" w:cstheme="majorHAnsi"/>
          <w:lang w:val="de-AT"/>
        </w:rPr>
        <w:t xml:space="preserve"> </w:t>
      </w:r>
    </w:p>
    <w:p w14:paraId="19BFC98A" w14:textId="77777777" w:rsidR="00564F14" w:rsidRPr="00EC4E58" w:rsidRDefault="00564F14" w:rsidP="009C234C">
      <w:pPr>
        <w:spacing w:line="360" w:lineRule="auto"/>
        <w:jc w:val="both"/>
        <w:rPr>
          <w:rFonts w:asciiTheme="majorHAnsi" w:hAnsiTheme="majorHAnsi" w:cstheme="majorHAnsi"/>
          <w:b/>
          <w:color w:val="00B050"/>
          <w:sz w:val="28"/>
          <w:szCs w:val="28"/>
          <w:lang w:val="de-AT"/>
        </w:rPr>
      </w:pPr>
    </w:p>
    <w:p w14:paraId="113DFDE7" w14:textId="681A6A20" w:rsidR="007A2D82" w:rsidRPr="007A2D82" w:rsidRDefault="001C1F75" w:rsidP="009C234C">
      <w:pPr>
        <w:spacing w:line="360" w:lineRule="auto"/>
        <w:jc w:val="both"/>
        <w:rPr>
          <w:rFonts w:asciiTheme="majorHAnsi" w:hAnsiTheme="majorHAnsi" w:cstheme="majorHAnsi"/>
          <w:lang w:val="de-AT"/>
        </w:rPr>
      </w:pPr>
      <w:r>
        <w:rPr>
          <w:rFonts w:asciiTheme="majorHAnsi" w:hAnsiTheme="majorHAnsi" w:cstheme="majorHAnsi"/>
          <w:b/>
          <w:color w:val="FF0066"/>
          <w:sz w:val="28"/>
          <w:szCs w:val="28"/>
          <w:lang w:val="de-AT"/>
        </w:rPr>
        <w:t xml:space="preserve">2.2 </w:t>
      </w:r>
      <w:r w:rsidR="004E1C3A" w:rsidRPr="007A2D82">
        <w:rPr>
          <w:rFonts w:asciiTheme="majorHAnsi" w:hAnsiTheme="majorHAnsi" w:cstheme="majorHAnsi"/>
          <w:b/>
          <w:color w:val="FF0066"/>
          <w:sz w:val="28"/>
          <w:szCs w:val="28"/>
          <w:lang w:val="de-AT"/>
        </w:rPr>
        <w:t>Übung 3</w:t>
      </w:r>
      <w:r w:rsidR="00034C12" w:rsidRPr="007A2D82">
        <w:rPr>
          <w:rFonts w:asciiTheme="majorHAnsi" w:hAnsiTheme="majorHAnsi" w:cstheme="majorHAnsi"/>
          <w:b/>
          <w:color w:val="FF0066"/>
          <w:sz w:val="28"/>
          <w:szCs w:val="28"/>
          <w:lang w:val="de-AT"/>
        </w:rPr>
        <w:t xml:space="preserve"> </w:t>
      </w:r>
      <w:r w:rsidR="007A2D82">
        <w:rPr>
          <w:rFonts w:asciiTheme="majorHAnsi" w:hAnsiTheme="majorHAnsi" w:cstheme="majorHAnsi"/>
          <w:lang w:val="de-AT"/>
        </w:rPr>
        <w:t>In den</w:t>
      </w:r>
      <w:r w:rsidR="007A2D82" w:rsidRPr="007A2D82">
        <w:rPr>
          <w:rFonts w:asciiTheme="majorHAnsi" w:hAnsiTheme="majorHAnsi" w:cstheme="majorHAnsi"/>
          <w:lang w:val="de-AT"/>
        </w:rPr>
        <w:t xml:space="preserve"> folgenden Videoclips zeigen</w:t>
      </w:r>
      <w:r w:rsidR="007A2D82">
        <w:rPr>
          <w:rFonts w:asciiTheme="majorHAnsi" w:hAnsiTheme="majorHAnsi" w:cstheme="majorHAnsi"/>
          <w:lang w:val="de-AT"/>
        </w:rPr>
        <w:t xml:space="preserve"> wir</w:t>
      </w:r>
      <w:r w:rsidR="007A2D82" w:rsidRPr="007A2D82">
        <w:rPr>
          <w:rFonts w:asciiTheme="majorHAnsi" w:hAnsiTheme="majorHAnsi" w:cstheme="majorHAnsi"/>
          <w:lang w:val="de-AT"/>
        </w:rPr>
        <w:t xml:space="preserve"> </w:t>
      </w:r>
      <w:r w:rsidR="007A2D82">
        <w:rPr>
          <w:rFonts w:asciiTheme="majorHAnsi" w:hAnsiTheme="majorHAnsi" w:cstheme="majorHAnsi"/>
          <w:lang w:val="de-AT"/>
        </w:rPr>
        <w:t>barrierefreies Film</w:t>
      </w:r>
      <w:r w:rsidR="00CB1642">
        <w:rPr>
          <w:rFonts w:asciiTheme="majorHAnsi" w:hAnsiTheme="majorHAnsi" w:cstheme="majorHAnsi"/>
          <w:lang w:val="de-AT"/>
        </w:rPr>
        <w:t>e</w:t>
      </w:r>
      <w:r w:rsidR="007A2D82">
        <w:rPr>
          <w:rFonts w:asciiTheme="majorHAnsi" w:hAnsiTheme="majorHAnsi" w:cstheme="majorHAnsi"/>
          <w:lang w:val="de-AT"/>
        </w:rPr>
        <w:t>machen. Die barrierefreien Zugänge wurden schon vor der Filmverwertung in die Filmproduktion integriert. Um zu verstehen wie wichtig barrierefreies Filmemachen ist, sehen Sie sich die Videoclips an und beantworten Sie die folgenden Fragen:</w:t>
      </w:r>
    </w:p>
    <w:p w14:paraId="40D3D657" w14:textId="77777777" w:rsidR="00E913F5" w:rsidRPr="00EC4E58" w:rsidRDefault="00E913F5" w:rsidP="009C234C">
      <w:pPr>
        <w:spacing w:line="360" w:lineRule="auto"/>
        <w:jc w:val="both"/>
        <w:rPr>
          <w:rFonts w:asciiTheme="majorHAnsi" w:hAnsiTheme="majorHAnsi" w:cstheme="majorHAnsi"/>
          <w:lang w:val="de-AT"/>
        </w:rPr>
      </w:pPr>
    </w:p>
    <w:p w14:paraId="41C775BB" w14:textId="77777777" w:rsidR="00E913F5" w:rsidRPr="007838BB" w:rsidRDefault="00E913F5" w:rsidP="009C234C">
      <w:pPr>
        <w:spacing w:line="360" w:lineRule="auto"/>
        <w:jc w:val="both"/>
        <w:rPr>
          <w:rFonts w:asciiTheme="majorHAnsi" w:hAnsiTheme="majorHAnsi" w:cstheme="majorHAnsi"/>
          <w:lang w:val="de-AT"/>
        </w:rPr>
      </w:pPr>
    </w:p>
    <w:p w14:paraId="530024EA" w14:textId="0CA69FFC" w:rsidR="00144EE0" w:rsidRPr="00286C64" w:rsidRDefault="00144EE0" w:rsidP="00144EE0">
      <w:pPr>
        <w:spacing w:line="360" w:lineRule="auto"/>
        <w:jc w:val="both"/>
        <w:rPr>
          <w:rFonts w:asciiTheme="majorHAnsi" w:hAnsiTheme="majorHAnsi" w:cstheme="majorHAnsi"/>
          <w:b/>
        </w:rPr>
      </w:pPr>
      <w:r w:rsidRPr="00286C64">
        <w:rPr>
          <w:rFonts w:asciiTheme="majorHAnsi" w:hAnsiTheme="majorHAnsi" w:cstheme="majorHAnsi"/>
          <w:b/>
          <w:color w:val="00B050"/>
        </w:rPr>
        <w:t xml:space="preserve">2.3 </w:t>
      </w:r>
      <w:r w:rsidR="00286C64" w:rsidRPr="007838BB">
        <w:rPr>
          <w:rFonts w:asciiTheme="majorHAnsi" w:hAnsiTheme="majorHAnsi" w:cstheme="majorHAnsi"/>
          <w:b/>
          <w:color w:val="00B050"/>
          <w:lang w:val="en-US"/>
        </w:rPr>
        <w:t>Untertitel für Hörgeschädigte</w:t>
      </w:r>
    </w:p>
    <w:p w14:paraId="4795103B" w14:textId="68270883" w:rsidR="00144EE0" w:rsidRPr="007838BB" w:rsidRDefault="007838BB" w:rsidP="00144EE0">
      <w:pPr>
        <w:spacing w:line="360" w:lineRule="auto"/>
        <w:jc w:val="both"/>
        <w:rPr>
          <w:rFonts w:asciiTheme="majorHAnsi" w:hAnsiTheme="majorHAnsi" w:cstheme="majorHAnsi"/>
          <w:lang w:val="de-AT"/>
        </w:rPr>
      </w:pPr>
      <w:r w:rsidRPr="007838BB">
        <w:rPr>
          <w:rFonts w:asciiTheme="majorHAnsi" w:hAnsiTheme="majorHAnsi" w:cstheme="majorHAnsi"/>
          <w:lang w:val="de-AT"/>
        </w:rPr>
        <w:t>Sehen Sie sich den folgenden Ausschnitt an:</w:t>
      </w:r>
      <w:r w:rsidR="00144EE0" w:rsidRPr="007838BB">
        <w:rPr>
          <w:rFonts w:asciiTheme="majorHAnsi" w:hAnsiTheme="majorHAnsi" w:cstheme="majorHAnsi"/>
          <w:lang w:val="de-AT"/>
        </w:rPr>
        <w:t xml:space="preserve"> </w:t>
      </w:r>
      <w:r w:rsidR="00144EE0" w:rsidRPr="007838BB">
        <w:rPr>
          <w:rFonts w:asciiTheme="majorHAnsi" w:hAnsiTheme="majorHAnsi" w:cstheme="majorHAnsi"/>
          <w:i/>
          <w:lang w:val="de-AT"/>
        </w:rPr>
        <w:t>Extract from Interview with Amelia Cavallo</w:t>
      </w:r>
      <w:r w:rsidRPr="007838BB">
        <w:rPr>
          <w:rFonts w:asciiTheme="majorHAnsi" w:hAnsiTheme="majorHAnsi" w:cstheme="majorHAnsi"/>
          <w:lang w:val="de-AT"/>
        </w:rPr>
        <w:t xml:space="preserve">. Sie finden den Videoclip in der Sektion Barrierefreies Filmemachen auf Google Classroom. </w:t>
      </w:r>
    </w:p>
    <w:p w14:paraId="6C0D3D93" w14:textId="77777777" w:rsidR="00144EE0" w:rsidRPr="007838BB" w:rsidRDefault="00144EE0" w:rsidP="009C234C">
      <w:pPr>
        <w:spacing w:line="360" w:lineRule="auto"/>
        <w:jc w:val="both"/>
        <w:rPr>
          <w:rFonts w:asciiTheme="majorHAnsi" w:hAnsiTheme="majorHAnsi" w:cstheme="majorHAnsi"/>
          <w:lang w:val="de-AT"/>
        </w:rPr>
      </w:pPr>
    </w:p>
    <w:p w14:paraId="648E6F30" w14:textId="56E36101" w:rsidR="00766795" w:rsidRPr="00D51D10" w:rsidRDefault="007A2D82" w:rsidP="009C234C">
      <w:pPr>
        <w:spacing w:line="360" w:lineRule="auto"/>
        <w:jc w:val="both"/>
        <w:rPr>
          <w:rFonts w:asciiTheme="majorHAnsi" w:hAnsiTheme="majorHAnsi" w:cstheme="majorHAnsi"/>
          <w:lang w:val="de-AT"/>
        </w:rPr>
      </w:pPr>
      <w:r w:rsidRPr="00144EE0">
        <w:rPr>
          <w:rFonts w:asciiTheme="majorHAnsi" w:hAnsiTheme="majorHAnsi" w:cstheme="majorHAnsi"/>
          <w:lang w:val="de-AT"/>
        </w:rPr>
        <w:t>Sehen Sie sich den</w:t>
      </w:r>
      <w:r w:rsidR="00D51D10" w:rsidRPr="00144EE0">
        <w:rPr>
          <w:rFonts w:asciiTheme="majorHAnsi" w:hAnsiTheme="majorHAnsi" w:cstheme="majorHAnsi"/>
          <w:lang w:val="de-AT"/>
        </w:rPr>
        <w:t xml:space="preserve"> Videoclip an.</w:t>
      </w:r>
    </w:p>
    <w:p w14:paraId="474C5EBA" w14:textId="77777777" w:rsidR="00766795" w:rsidRPr="00D51D10" w:rsidRDefault="00766795" w:rsidP="009C234C">
      <w:pPr>
        <w:spacing w:line="360" w:lineRule="auto"/>
        <w:jc w:val="both"/>
        <w:rPr>
          <w:rFonts w:asciiTheme="majorHAnsi" w:hAnsiTheme="majorHAnsi" w:cstheme="majorHAnsi"/>
          <w:lang w:val="de-AT"/>
        </w:rPr>
      </w:pPr>
    </w:p>
    <w:p w14:paraId="3C783956" w14:textId="4F9088F5" w:rsidR="00E913F5" w:rsidRDefault="00286C64" w:rsidP="009C234C">
      <w:pPr>
        <w:spacing w:line="360" w:lineRule="auto"/>
        <w:jc w:val="both"/>
        <w:rPr>
          <w:rFonts w:asciiTheme="majorHAnsi" w:hAnsiTheme="majorHAnsi" w:cstheme="majorHAnsi"/>
          <w:lang w:val="de-AT"/>
        </w:rPr>
      </w:pPr>
      <w:r w:rsidRPr="002F3ACE">
        <w:rPr>
          <w:rFonts w:asciiTheme="majorHAnsi" w:hAnsiTheme="majorHAnsi" w:cstheme="majorHAnsi"/>
          <w:lang w:val="de-AT"/>
        </w:rPr>
        <w:t>Ü</w:t>
      </w:r>
      <w:r>
        <w:rPr>
          <w:rFonts w:asciiTheme="majorHAnsi" w:hAnsiTheme="majorHAnsi" w:cstheme="majorHAnsi"/>
          <w:lang w:val="de-AT"/>
        </w:rPr>
        <w:t xml:space="preserve">3, F1: </w:t>
      </w:r>
      <w:r w:rsidR="00D51D10" w:rsidRPr="00D51D10">
        <w:rPr>
          <w:rFonts w:asciiTheme="majorHAnsi" w:hAnsiTheme="majorHAnsi" w:cstheme="majorHAnsi"/>
          <w:lang w:val="de-AT"/>
        </w:rPr>
        <w:t>Wo sind die Untertitel im</w:t>
      </w:r>
      <w:r w:rsidR="00D51D10">
        <w:rPr>
          <w:rFonts w:asciiTheme="majorHAnsi" w:hAnsiTheme="majorHAnsi" w:cstheme="majorHAnsi"/>
          <w:lang w:val="de-AT"/>
        </w:rPr>
        <w:t xml:space="preserve"> Bild?</w:t>
      </w:r>
    </w:p>
    <w:p w14:paraId="58B1770E" w14:textId="77777777" w:rsidR="001C1F75" w:rsidRPr="007838BB" w:rsidRDefault="001C1F75" w:rsidP="001C1F75">
      <w:pPr>
        <w:spacing w:line="360" w:lineRule="auto"/>
        <w:jc w:val="both"/>
        <w:rPr>
          <w:rFonts w:asciiTheme="majorHAnsi" w:hAnsiTheme="majorHAnsi" w:cstheme="majorHAnsi"/>
          <w:lang w:val="de-AT"/>
        </w:rPr>
      </w:pP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p>
    <w:p w14:paraId="2501FF72" w14:textId="77777777" w:rsidR="001C1F75" w:rsidRPr="00D51D10" w:rsidRDefault="001C1F75" w:rsidP="009C234C">
      <w:pPr>
        <w:spacing w:line="360" w:lineRule="auto"/>
        <w:jc w:val="both"/>
        <w:rPr>
          <w:rFonts w:asciiTheme="majorHAnsi" w:hAnsiTheme="majorHAnsi" w:cstheme="majorHAnsi"/>
          <w:lang w:val="de-AT"/>
        </w:rPr>
      </w:pPr>
    </w:p>
    <w:p w14:paraId="6B3C5CB9" w14:textId="3CF4A302" w:rsidR="00E913F5" w:rsidRDefault="00286C64" w:rsidP="009C234C">
      <w:pPr>
        <w:spacing w:line="360" w:lineRule="auto"/>
        <w:jc w:val="both"/>
        <w:rPr>
          <w:rFonts w:asciiTheme="majorHAnsi" w:hAnsiTheme="majorHAnsi" w:cstheme="majorHAnsi"/>
          <w:lang w:val="de-AT"/>
        </w:rPr>
      </w:pPr>
      <w:r w:rsidRPr="002F3ACE">
        <w:rPr>
          <w:rFonts w:asciiTheme="majorHAnsi" w:hAnsiTheme="majorHAnsi" w:cstheme="majorHAnsi"/>
          <w:lang w:val="de-AT"/>
        </w:rPr>
        <w:t>Ü</w:t>
      </w:r>
      <w:r>
        <w:rPr>
          <w:rFonts w:asciiTheme="majorHAnsi" w:hAnsiTheme="majorHAnsi" w:cstheme="majorHAnsi"/>
          <w:lang w:val="de-AT"/>
        </w:rPr>
        <w:t xml:space="preserve">3, F2: </w:t>
      </w:r>
      <w:r w:rsidR="00D51D10" w:rsidRPr="00D51D10">
        <w:rPr>
          <w:rFonts w:asciiTheme="majorHAnsi" w:hAnsiTheme="majorHAnsi" w:cstheme="majorHAnsi"/>
          <w:lang w:val="de-AT"/>
        </w:rPr>
        <w:t>Sind die Untertitel dort wo sie normal</w:t>
      </w:r>
      <w:r w:rsidR="00D51D10">
        <w:rPr>
          <w:rFonts w:asciiTheme="majorHAnsi" w:hAnsiTheme="majorHAnsi" w:cstheme="majorHAnsi"/>
          <w:lang w:val="de-AT"/>
        </w:rPr>
        <w:t>erweise sind?</w:t>
      </w:r>
    </w:p>
    <w:p w14:paraId="36452544" w14:textId="77777777" w:rsidR="001C1F75" w:rsidRPr="007838BB" w:rsidRDefault="001C1F75" w:rsidP="001C1F75">
      <w:pPr>
        <w:spacing w:line="360" w:lineRule="auto"/>
        <w:jc w:val="both"/>
        <w:rPr>
          <w:rFonts w:asciiTheme="majorHAnsi" w:hAnsiTheme="majorHAnsi" w:cstheme="majorHAnsi"/>
          <w:lang w:val="de-AT"/>
        </w:rPr>
      </w:pP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p>
    <w:p w14:paraId="17E1389A" w14:textId="77777777" w:rsidR="001C1F75" w:rsidRPr="00D51D10" w:rsidRDefault="001C1F75" w:rsidP="009C234C">
      <w:pPr>
        <w:spacing w:line="360" w:lineRule="auto"/>
        <w:jc w:val="both"/>
        <w:rPr>
          <w:rFonts w:asciiTheme="majorHAnsi" w:hAnsiTheme="majorHAnsi" w:cstheme="majorHAnsi"/>
          <w:lang w:val="de-AT"/>
        </w:rPr>
      </w:pPr>
    </w:p>
    <w:p w14:paraId="29E8F8ED" w14:textId="4E49A8B6" w:rsidR="00D51D10" w:rsidRDefault="00286C64" w:rsidP="009C234C">
      <w:pPr>
        <w:spacing w:line="360" w:lineRule="auto"/>
        <w:jc w:val="both"/>
        <w:rPr>
          <w:rFonts w:asciiTheme="majorHAnsi" w:hAnsiTheme="majorHAnsi" w:cstheme="majorHAnsi"/>
          <w:lang w:val="de-AT"/>
        </w:rPr>
      </w:pPr>
      <w:r w:rsidRPr="002F3ACE">
        <w:rPr>
          <w:rFonts w:asciiTheme="majorHAnsi" w:hAnsiTheme="majorHAnsi" w:cstheme="majorHAnsi"/>
          <w:lang w:val="de-AT"/>
        </w:rPr>
        <w:t>Ü</w:t>
      </w:r>
      <w:r>
        <w:rPr>
          <w:rFonts w:asciiTheme="majorHAnsi" w:hAnsiTheme="majorHAnsi" w:cstheme="majorHAnsi"/>
          <w:lang w:val="de-AT"/>
        </w:rPr>
        <w:t xml:space="preserve">3, F3: </w:t>
      </w:r>
      <w:r w:rsidR="00D51D10" w:rsidRPr="00D51D10">
        <w:rPr>
          <w:rFonts w:asciiTheme="majorHAnsi" w:hAnsiTheme="majorHAnsi" w:cstheme="majorHAnsi"/>
          <w:lang w:val="de-AT"/>
        </w:rPr>
        <w:t xml:space="preserve">Wird </w:t>
      </w:r>
      <w:r w:rsidR="00D51D10">
        <w:rPr>
          <w:rFonts w:asciiTheme="majorHAnsi" w:hAnsiTheme="majorHAnsi" w:cstheme="majorHAnsi"/>
          <w:lang w:val="de-AT"/>
        </w:rPr>
        <w:t xml:space="preserve">Ihr Blick durch die Untertitel auf das Bild gerichtet? </w:t>
      </w:r>
    </w:p>
    <w:p w14:paraId="5D57A886" w14:textId="77777777" w:rsidR="001C1F75" w:rsidRPr="007838BB" w:rsidRDefault="001C1F75" w:rsidP="001C1F75">
      <w:pPr>
        <w:spacing w:line="360" w:lineRule="auto"/>
        <w:jc w:val="both"/>
        <w:rPr>
          <w:rFonts w:asciiTheme="majorHAnsi" w:hAnsiTheme="majorHAnsi" w:cstheme="majorHAnsi"/>
          <w:lang w:val="de-AT"/>
        </w:rPr>
      </w:pP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p>
    <w:p w14:paraId="21553825" w14:textId="77777777" w:rsidR="001C1F75" w:rsidRPr="00D51D10" w:rsidRDefault="001C1F75" w:rsidP="009C234C">
      <w:pPr>
        <w:spacing w:line="360" w:lineRule="auto"/>
        <w:jc w:val="both"/>
        <w:rPr>
          <w:rFonts w:asciiTheme="majorHAnsi" w:hAnsiTheme="majorHAnsi" w:cstheme="majorHAnsi"/>
          <w:lang w:val="de-AT"/>
        </w:rPr>
      </w:pPr>
    </w:p>
    <w:p w14:paraId="7A9DE231" w14:textId="4568D2E1" w:rsidR="00144EE0" w:rsidRPr="007838BB" w:rsidRDefault="00144EE0" w:rsidP="00144EE0">
      <w:pPr>
        <w:spacing w:line="360" w:lineRule="auto"/>
        <w:jc w:val="both"/>
        <w:rPr>
          <w:rFonts w:asciiTheme="majorHAnsi" w:hAnsiTheme="majorHAnsi" w:cstheme="majorHAnsi"/>
          <w:b/>
          <w:lang w:val="de-AT"/>
        </w:rPr>
      </w:pPr>
      <w:r w:rsidRPr="007838BB">
        <w:rPr>
          <w:rFonts w:asciiTheme="majorHAnsi" w:hAnsiTheme="majorHAnsi" w:cstheme="majorHAnsi"/>
          <w:b/>
          <w:color w:val="00B050"/>
          <w:lang w:val="de-AT"/>
        </w:rPr>
        <w:t xml:space="preserve">2.4 </w:t>
      </w:r>
      <w:r w:rsidR="00286C64" w:rsidRPr="00286C64">
        <w:rPr>
          <w:rFonts w:asciiTheme="majorHAnsi" w:hAnsiTheme="majorHAnsi" w:cstheme="majorHAnsi"/>
          <w:b/>
          <w:color w:val="00B050"/>
          <w:lang w:val="de-AT"/>
        </w:rPr>
        <w:t>Die Audiodeskription</w:t>
      </w:r>
    </w:p>
    <w:p w14:paraId="15FB5F46" w14:textId="403E52E7" w:rsidR="00144EE0" w:rsidRPr="007838BB" w:rsidRDefault="007838BB" w:rsidP="00144EE0">
      <w:pPr>
        <w:spacing w:line="360" w:lineRule="auto"/>
        <w:jc w:val="both"/>
        <w:rPr>
          <w:rFonts w:asciiTheme="majorHAnsi" w:hAnsiTheme="majorHAnsi" w:cstheme="majorHAnsi"/>
          <w:lang w:val="de-AT"/>
        </w:rPr>
      </w:pPr>
      <w:r w:rsidRPr="007838BB">
        <w:rPr>
          <w:rFonts w:asciiTheme="majorHAnsi" w:hAnsiTheme="majorHAnsi" w:cstheme="majorHAnsi"/>
          <w:lang w:val="de-AT"/>
        </w:rPr>
        <w:t xml:space="preserve">Sehen Sie sich diesen Ausschnitt an: </w:t>
      </w:r>
      <w:r w:rsidR="00144EE0" w:rsidRPr="007838BB">
        <w:rPr>
          <w:rFonts w:asciiTheme="majorHAnsi" w:hAnsiTheme="majorHAnsi" w:cstheme="majorHAnsi"/>
          <w:lang w:val="de-AT"/>
        </w:rPr>
        <w:t xml:space="preserve"> </w:t>
      </w:r>
      <w:bookmarkStart w:id="2" w:name="_Hlk535227865"/>
      <w:r w:rsidR="00144EE0" w:rsidRPr="007838BB">
        <w:fldChar w:fldCharType="begin"/>
      </w:r>
      <w:r w:rsidR="00144EE0" w:rsidRPr="007838BB">
        <w:rPr>
          <w:lang w:val="de-AT"/>
        </w:rPr>
        <w:instrText xml:space="preserve"> HYPERLINK "https://vimeo.com/84336261" </w:instrText>
      </w:r>
      <w:r w:rsidR="00144EE0" w:rsidRPr="007838BB">
        <w:fldChar w:fldCharType="separate"/>
      </w:r>
      <w:r w:rsidR="00144EE0" w:rsidRPr="007838BB">
        <w:rPr>
          <w:rStyle w:val="Hyperlink"/>
          <w:rFonts w:asciiTheme="majorHAnsi" w:hAnsiTheme="majorHAnsi" w:cstheme="majorHAnsi"/>
          <w:lang w:val="de-AT"/>
        </w:rPr>
        <w:t>Notes on Blindness</w:t>
      </w:r>
      <w:r w:rsidR="00144EE0" w:rsidRPr="007838BB">
        <w:rPr>
          <w:rStyle w:val="Hyperlink"/>
          <w:rFonts w:asciiTheme="majorHAnsi" w:hAnsiTheme="majorHAnsi" w:cstheme="majorHAnsi"/>
        </w:rPr>
        <w:fldChar w:fldCharType="end"/>
      </w:r>
      <w:bookmarkEnd w:id="2"/>
      <w:r w:rsidR="00144EE0" w:rsidRPr="007838BB">
        <w:rPr>
          <w:rFonts w:asciiTheme="majorHAnsi" w:hAnsiTheme="majorHAnsi" w:cstheme="majorHAnsi"/>
          <w:lang w:val="de-AT"/>
        </w:rPr>
        <w:t xml:space="preserve"> (0:00 – 01:19)</w:t>
      </w:r>
    </w:p>
    <w:p w14:paraId="42DE0784" w14:textId="77777777" w:rsidR="00E950D2" w:rsidRPr="007838BB" w:rsidRDefault="00E950D2" w:rsidP="009C234C">
      <w:pPr>
        <w:spacing w:line="360" w:lineRule="auto"/>
        <w:jc w:val="both"/>
        <w:rPr>
          <w:rFonts w:asciiTheme="majorHAnsi" w:hAnsiTheme="majorHAnsi" w:cstheme="majorHAnsi"/>
          <w:lang w:val="de-AT"/>
        </w:rPr>
      </w:pPr>
    </w:p>
    <w:p w14:paraId="2BC184CC" w14:textId="3563D426" w:rsidR="00D51D10" w:rsidRPr="00D51D10" w:rsidRDefault="00286C64" w:rsidP="009C234C">
      <w:pPr>
        <w:spacing w:line="360" w:lineRule="auto"/>
        <w:jc w:val="both"/>
        <w:rPr>
          <w:rFonts w:asciiTheme="majorHAnsi" w:hAnsiTheme="majorHAnsi" w:cstheme="majorHAnsi"/>
          <w:lang w:val="de-AT"/>
        </w:rPr>
      </w:pPr>
      <w:r w:rsidRPr="002F3ACE">
        <w:rPr>
          <w:rFonts w:asciiTheme="majorHAnsi" w:hAnsiTheme="majorHAnsi" w:cstheme="majorHAnsi"/>
          <w:lang w:val="de-AT"/>
        </w:rPr>
        <w:t>Ü</w:t>
      </w:r>
      <w:r>
        <w:rPr>
          <w:rFonts w:asciiTheme="majorHAnsi" w:hAnsiTheme="majorHAnsi" w:cstheme="majorHAnsi"/>
          <w:lang w:val="de-AT"/>
        </w:rPr>
        <w:t xml:space="preserve">3, F4: </w:t>
      </w:r>
      <w:r w:rsidR="00D51D10" w:rsidRPr="00D51D10">
        <w:rPr>
          <w:rFonts w:asciiTheme="majorHAnsi" w:hAnsiTheme="majorHAnsi" w:cstheme="majorHAnsi"/>
          <w:lang w:val="de-AT"/>
        </w:rPr>
        <w:t xml:space="preserve">Lesen sie die Liste unten. Welche Punkte denken </w:t>
      </w:r>
      <w:r w:rsidR="00D51D10">
        <w:rPr>
          <w:rFonts w:asciiTheme="majorHAnsi" w:hAnsiTheme="majorHAnsi" w:cstheme="majorHAnsi"/>
          <w:lang w:val="de-AT"/>
        </w:rPr>
        <w:t xml:space="preserve">Sie sind am wichtigsten für die Zuschauer um den Inhalt zu verstehen? Ordnen Sie die drei Elemente von 1 (am wichtigsten) bis 3 (nicht so wichtig). </w:t>
      </w:r>
    </w:p>
    <w:p w14:paraId="09032F74" w14:textId="77777777" w:rsidR="00E950D2" w:rsidRPr="00D51D10" w:rsidRDefault="00E950D2" w:rsidP="009C234C">
      <w:pPr>
        <w:spacing w:line="360" w:lineRule="auto"/>
        <w:jc w:val="both"/>
        <w:rPr>
          <w:rFonts w:asciiTheme="majorHAnsi" w:hAnsiTheme="majorHAnsi" w:cstheme="majorHAnsi"/>
          <w:lang w:val="de-AT"/>
        </w:rPr>
      </w:pPr>
    </w:p>
    <w:p w14:paraId="6A184A6E" w14:textId="6AA508DF" w:rsidR="00E950D2" w:rsidRPr="00E14182" w:rsidRDefault="00D51D10" w:rsidP="00E950D2">
      <w:pPr>
        <w:spacing w:line="360" w:lineRule="auto"/>
        <w:jc w:val="both"/>
        <w:rPr>
          <w:rFonts w:asciiTheme="majorHAnsi" w:hAnsiTheme="majorHAnsi" w:cstheme="majorHAnsi"/>
          <w:u w:val="single"/>
          <w:lang w:val="en-US"/>
        </w:rPr>
      </w:pPr>
      <w:r w:rsidRPr="007838BB">
        <w:rPr>
          <w:rFonts w:asciiTheme="majorHAnsi" w:hAnsiTheme="majorHAnsi" w:cstheme="majorHAnsi"/>
          <w:lang w:val="en-US"/>
        </w:rPr>
        <w:t>Soundeffekte</w:t>
      </w:r>
      <w:r w:rsidR="00E14182">
        <w:rPr>
          <w:rFonts w:asciiTheme="majorHAnsi" w:hAnsiTheme="majorHAnsi" w:cstheme="majorHAnsi"/>
          <w:lang w:val="en-US"/>
        </w:rPr>
        <w:tab/>
      </w:r>
      <w:r w:rsidR="00E14182">
        <w:rPr>
          <w:rFonts w:asciiTheme="majorHAnsi" w:hAnsiTheme="majorHAnsi" w:cstheme="majorHAnsi"/>
          <w:u w:val="single"/>
          <w:lang w:val="en-US"/>
        </w:rPr>
        <w:tab/>
      </w:r>
    </w:p>
    <w:p w14:paraId="40EC55C6" w14:textId="7722898F" w:rsidR="00E950D2" w:rsidRPr="00E14182" w:rsidRDefault="00D51D10" w:rsidP="00E950D2">
      <w:pPr>
        <w:spacing w:line="360" w:lineRule="auto"/>
        <w:jc w:val="both"/>
        <w:rPr>
          <w:rFonts w:asciiTheme="majorHAnsi" w:hAnsiTheme="majorHAnsi" w:cstheme="majorHAnsi"/>
          <w:u w:val="single"/>
          <w:lang w:val="en-US"/>
        </w:rPr>
      </w:pPr>
      <w:r w:rsidRPr="007838BB">
        <w:rPr>
          <w:rFonts w:asciiTheme="majorHAnsi" w:hAnsiTheme="majorHAnsi" w:cstheme="majorHAnsi"/>
          <w:lang w:val="en-US"/>
        </w:rPr>
        <w:t>Musik</w:t>
      </w:r>
      <w:r w:rsidR="00E14182">
        <w:rPr>
          <w:rFonts w:asciiTheme="majorHAnsi" w:hAnsiTheme="majorHAnsi" w:cstheme="majorHAnsi"/>
          <w:lang w:val="en-US"/>
        </w:rPr>
        <w:t xml:space="preserve"> </w:t>
      </w:r>
      <w:r w:rsidR="00E14182">
        <w:rPr>
          <w:rFonts w:asciiTheme="majorHAnsi" w:hAnsiTheme="majorHAnsi" w:cstheme="majorHAnsi"/>
          <w:lang w:val="en-US"/>
        </w:rPr>
        <w:tab/>
      </w:r>
      <w:r w:rsidR="00E14182">
        <w:rPr>
          <w:rFonts w:asciiTheme="majorHAnsi" w:hAnsiTheme="majorHAnsi" w:cstheme="majorHAnsi"/>
          <w:lang w:val="en-US"/>
        </w:rPr>
        <w:tab/>
      </w:r>
      <w:r w:rsidR="00E14182">
        <w:rPr>
          <w:rFonts w:asciiTheme="majorHAnsi" w:hAnsiTheme="majorHAnsi" w:cstheme="majorHAnsi"/>
          <w:u w:val="single"/>
          <w:lang w:val="en-US"/>
        </w:rPr>
        <w:tab/>
      </w:r>
    </w:p>
    <w:p w14:paraId="45A3516A" w14:textId="68563918" w:rsidR="00E950D2" w:rsidRPr="00E14182" w:rsidRDefault="00E950D2" w:rsidP="00E950D2">
      <w:pPr>
        <w:spacing w:line="360" w:lineRule="auto"/>
        <w:jc w:val="both"/>
        <w:rPr>
          <w:rFonts w:asciiTheme="majorHAnsi" w:hAnsiTheme="majorHAnsi" w:cstheme="majorHAnsi"/>
          <w:lang w:val="en-US"/>
        </w:rPr>
      </w:pPr>
      <w:r w:rsidRPr="007838BB">
        <w:rPr>
          <w:rFonts w:asciiTheme="majorHAnsi" w:hAnsiTheme="majorHAnsi" w:cstheme="majorHAnsi"/>
          <w:lang w:val="en-US"/>
        </w:rPr>
        <w:t>Dialog</w:t>
      </w:r>
      <w:r w:rsidR="00E14182">
        <w:rPr>
          <w:rFonts w:asciiTheme="majorHAnsi" w:hAnsiTheme="majorHAnsi" w:cstheme="majorHAnsi"/>
          <w:lang w:val="en-US"/>
        </w:rPr>
        <w:tab/>
      </w:r>
      <w:r w:rsidR="00E14182">
        <w:rPr>
          <w:rFonts w:asciiTheme="majorHAnsi" w:hAnsiTheme="majorHAnsi" w:cstheme="majorHAnsi"/>
          <w:lang w:val="en-US"/>
        </w:rPr>
        <w:tab/>
      </w:r>
      <w:r w:rsidR="00E14182">
        <w:rPr>
          <w:rFonts w:asciiTheme="majorHAnsi" w:hAnsiTheme="majorHAnsi" w:cstheme="majorHAnsi"/>
          <w:u w:val="single"/>
          <w:lang w:val="en-US"/>
        </w:rPr>
        <w:tab/>
      </w:r>
    </w:p>
    <w:p w14:paraId="5A4026AB" w14:textId="77777777" w:rsidR="00E950D2" w:rsidRPr="007838BB" w:rsidRDefault="00E950D2" w:rsidP="009C234C">
      <w:pPr>
        <w:spacing w:line="360" w:lineRule="auto"/>
        <w:jc w:val="both"/>
        <w:rPr>
          <w:rFonts w:asciiTheme="majorHAnsi" w:hAnsiTheme="majorHAnsi" w:cstheme="majorHAnsi"/>
          <w:lang w:val="en-US"/>
        </w:rPr>
      </w:pPr>
    </w:p>
    <w:p w14:paraId="6DBA54D1" w14:textId="353CEE0A" w:rsidR="00144EE0" w:rsidRPr="007838BB" w:rsidRDefault="007838BB" w:rsidP="00144EE0">
      <w:pPr>
        <w:spacing w:line="360" w:lineRule="auto"/>
        <w:jc w:val="both"/>
        <w:rPr>
          <w:rFonts w:asciiTheme="majorHAnsi" w:hAnsiTheme="majorHAnsi" w:cstheme="majorHAnsi"/>
          <w:lang w:val="de-AT"/>
        </w:rPr>
      </w:pPr>
      <w:r w:rsidRPr="007838BB">
        <w:rPr>
          <w:rFonts w:asciiTheme="majorHAnsi" w:hAnsiTheme="majorHAnsi" w:cstheme="majorHAnsi"/>
          <w:lang w:val="de-AT"/>
        </w:rPr>
        <w:t>Der Videoclip</w:t>
      </w:r>
      <w:r w:rsidR="00144EE0" w:rsidRPr="007838BB">
        <w:rPr>
          <w:rFonts w:asciiTheme="majorHAnsi" w:hAnsiTheme="majorHAnsi" w:cstheme="majorHAnsi"/>
          <w:lang w:val="de-AT"/>
        </w:rPr>
        <w:t xml:space="preserve"> </w:t>
      </w:r>
      <w:r w:rsidR="00144EE0" w:rsidRPr="007838BB">
        <w:rPr>
          <w:rFonts w:asciiTheme="majorHAnsi" w:hAnsiTheme="majorHAnsi" w:cstheme="majorHAnsi"/>
          <w:i/>
          <w:lang w:val="de-AT"/>
        </w:rPr>
        <w:t>Notes on Blindness with audiodescription</w:t>
      </w:r>
      <w:r w:rsidR="00144EE0" w:rsidRPr="007838BB">
        <w:rPr>
          <w:rFonts w:asciiTheme="majorHAnsi" w:hAnsiTheme="majorHAnsi" w:cstheme="majorHAnsi"/>
          <w:lang w:val="de-AT"/>
        </w:rPr>
        <w:t xml:space="preserve"> </w:t>
      </w:r>
      <w:r w:rsidRPr="007838BB">
        <w:rPr>
          <w:rFonts w:asciiTheme="majorHAnsi" w:hAnsiTheme="majorHAnsi" w:cstheme="majorHAnsi"/>
          <w:lang w:val="de-AT"/>
        </w:rPr>
        <w:t xml:space="preserve">ist in der Sektion Barrierefreies Filmemachen auf Google Classroom zu finden. </w:t>
      </w:r>
    </w:p>
    <w:p w14:paraId="11025E46" w14:textId="77777777" w:rsidR="00144EE0" w:rsidRPr="00D51D10" w:rsidRDefault="00144EE0" w:rsidP="00144EE0">
      <w:pPr>
        <w:spacing w:line="360" w:lineRule="auto"/>
        <w:jc w:val="both"/>
        <w:rPr>
          <w:rFonts w:asciiTheme="majorHAnsi" w:hAnsiTheme="majorHAnsi" w:cstheme="majorHAnsi"/>
          <w:lang w:val="de-AT"/>
        </w:rPr>
      </w:pPr>
      <w:r w:rsidRPr="00D51D10">
        <w:rPr>
          <w:rFonts w:asciiTheme="majorHAnsi" w:hAnsiTheme="majorHAnsi" w:cstheme="majorHAnsi"/>
          <w:lang w:val="de-AT"/>
        </w:rPr>
        <w:t>Sehen Sie sich den Videoclip an und hören Sie sich die Audio</w:t>
      </w:r>
      <w:r>
        <w:rPr>
          <w:rFonts w:asciiTheme="majorHAnsi" w:hAnsiTheme="majorHAnsi" w:cstheme="majorHAnsi"/>
          <w:lang w:val="de-AT"/>
        </w:rPr>
        <w:t xml:space="preserve">deskriptionen an: </w:t>
      </w:r>
    </w:p>
    <w:p w14:paraId="0B24B45F" w14:textId="77777777" w:rsidR="00766795" w:rsidRPr="00144EE0" w:rsidRDefault="00766795" w:rsidP="009C234C">
      <w:pPr>
        <w:spacing w:line="360" w:lineRule="auto"/>
        <w:jc w:val="both"/>
        <w:rPr>
          <w:rFonts w:asciiTheme="majorHAnsi" w:hAnsiTheme="majorHAnsi" w:cstheme="majorHAnsi"/>
          <w:lang w:val="de-AT"/>
        </w:rPr>
      </w:pPr>
    </w:p>
    <w:p w14:paraId="556DD6AF" w14:textId="77777777" w:rsidR="00144EE0" w:rsidRDefault="00144EE0" w:rsidP="009C234C">
      <w:pPr>
        <w:spacing w:line="360" w:lineRule="auto"/>
        <w:jc w:val="both"/>
        <w:rPr>
          <w:rFonts w:asciiTheme="majorHAnsi" w:hAnsiTheme="majorHAnsi" w:cstheme="majorHAnsi"/>
          <w:lang w:val="de-AT"/>
        </w:rPr>
      </w:pPr>
    </w:p>
    <w:p w14:paraId="1A28490D" w14:textId="25C835F0" w:rsidR="00766795" w:rsidRPr="00D51D10" w:rsidRDefault="00286C64" w:rsidP="009C234C">
      <w:pPr>
        <w:spacing w:line="360" w:lineRule="auto"/>
        <w:jc w:val="both"/>
        <w:rPr>
          <w:rFonts w:asciiTheme="majorHAnsi" w:hAnsiTheme="majorHAnsi" w:cstheme="majorHAnsi"/>
          <w:lang w:val="de-AT"/>
        </w:rPr>
      </w:pPr>
      <w:r w:rsidRPr="002F3ACE">
        <w:rPr>
          <w:rFonts w:asciiTheme="majorHAnsi" w:hAnsiTheme="majorHAnsi" w:cstheme="majorHAnsi"/>
          <w:lang w:val="de-AT"/>
        </w:rPr>
        <w:t>Ü</w:t>
      </w:r>
      <w:r>
        <w:rPr>
          <w:rFonts w:asciiTheme="majorHAnsi" w:hAnsiTheme="majorHAnsi" w:cstheme="majorHAnsi"/>
          <w:lang w:val="de-AT"/>
        </w:rPr>
        <w:t xml:space="preserve">3, F5: </w:t>
      </w:r>
      <w:r w:rsidR="00D51D10" w:rsidRPr="00D51D10">
        <w:rPr>
          <w:rFonts w:asciiTheme="majorHAnsi" w:hAnsiTheme="majorHAnsi" w:cstheme="majorHAnsi"/>
          <w:lang w:val="de-AT"/>
        </w:rPr>
        <w:t xml:space="preserve">Wo wurde die Audiodeskription zwischen den drei </w:t>
      </w:r>
      <w:r w:rsidR="00D51D10">
        <w:rPr>
          <w:rFonts w:asciiTheme="majorHAnsi" w:hAnsiTheme="majorHAnsi" w:cstheme="majorHAnsi"/>
          <w:lang w:val="de-AT"/>
        </w:rPr>
        <w:t>Elementen</w:t>
      </w:r>
      <w:r w:rsidR="00D51D10" w:rsidRPr="00D51D10">
        <w:rPr>
          <w:rFonts w:asciiTheme="majorHAnsi" w:hAnsiTheme="majorHAnsi" w:cstheme="majorHAnsi"/>
          <w:lang w:val="de-AT"/>
        </w:rPr>
        <w:t xml:space="preserve"> oben hinzugef</w:t>
      </w:r>
      <w:r w:rsidR="00D51D10">
        <w:rPr>
          <w:rFonts w:asciiTheme="majorHAnsi" w:hAnsiTheme="majorHAnsi" w:cstheme="majorHAnsi"/>
          <w:lang w:val="de-AT"/>
        </w:rPr>
        <w:t xml:space="preserve">ügt? </w:t>
      </w:r>
    </w:p>
    <w:p w14:paraId="1AEE0F14" w14:textId="77777777" w:rsidR="00144EE0" w:rsidRPr="007838BB" w:rsidRDefault="00144EE0" w:rsidP="00144EE0">
      <w:pPr>
        <w:spacing w:line="360" w:lineRule="auto"/>
        <w:jc w:val="both"/>
        <w:rPr>
          <w:rFonts w:asciiTheme="majorHAnsi" w:hAnsiTheme="majorHAnsi" w:cstheme="majorHAnsi"/>
          <w:lang w:val="de-AT"/>
        </w:rPr>
      </w:pPr>
      <w:bookmarkStart w:id="3" w:name="_Hlk535227986"/>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p>
    <w:bookmarkEnd w:id="3"/>
    <w:p w14:paraId="0A9C3568" w14:textId="77777777" w:rsidR="00766795" w:rsidRPr="00D51D10" w:rsidRDefault="00766795" w:rsidP="009C234C">
      <w:pPr>
        <w:spacing w:line="360" w:lineRule="auto"/>
        <w:jc w:val="both"/>
        <w:rPr>
          <w:rFonts w:asciiTheme="majorHAnsi" w:hAnsiTheme="majorHAnsi" w:cstheme="majorHAnsi"/>
          <w:lang w:val="de-AT"/>
        </w:rPr>
      </w:pPr>
    </w:p>
    <w:p w14:paraId="25B98563" w14:textId="443FD3D3" w:rsidR="00766795" w:rsidRPr="00D51D10" w:rsidRDefault="00286C64" w:rsidP="009C234C">
      <w:pPr>
        <w:spacing w:line="360" w:lineRule="auto"/>
        <w:jc w:val="both"/>
        <w:rPr>
          <w:rFonts w:asciiTheme="majorHAnsi" w:hAnsiTheme="majorHAnsi" w:cstheme="majorHAnsi"/>
          <w:lang w:val="de-AT"/>
        </w:rPr>
      </w:pPr>
      <w:r w:rsidRPr="002F3ACE">
        <w:rPr>
          <w:rFonts w:asciiTheme="majorHAnsi" w:hAnsiTheme="majorHAnsi" w:cstheme="majorHAnsi"/>
          <w:lang w:val="de-AT"/>
        </w:rPr>
        <w:t>Ü</w:t>
      </w:r>
      <w:r>
        <w:rPr>
          <w:rFonts w:asciiTheme="majorHAnsi" w:hAnsiTheme="majorHAnsi" w:cstheme="majorHAnsi"/>
          <w:lang w:val="de-AT"/>
        </w:rPr>
        <w:t xml:space="preserve">3, F6: </w:t>
      </w:r>
      <w:r w:rsidR="00D51D10" w:rsidRPr="00D51D10">
        <w:rPr>
          <w:rFonts w:asciiTheme="majorHAnsi" w:hAnsiTheme="majorHAnsi" w:cstheme="majorHAnsi"/>
          <w:lang w:val="de-AT"/>
        </w:rPr>
        <w:t xml:space="preserve">Ist genug Zeit für die </w:t>
      </w:r>
      <w:r w:rsidR="00D51D10">
        <w:rPr>
          <w:rFonts w:asciiTheme="majorHAnsi" w:hAnsiTheme="majorHAnsi" w:cstheme="majorHAnsi"/>
          <w:lang w:val="de-AT"/>
        </w:rPr>
        <w:t>Audiodeskriptionen?</w:t>
      </w:r>
    </w:p>
    <w:p w14:paraId="39C523F2" w14:textId="77777777" w:rsidR="00144EE0" w:rsidRPr="007838BB" w:rsidRDefault="00144EE0" w:rsidP="00144EE0">
      <w:pPr>
        <w:spacing w:line="360" w:lineRule="auto"/>
        <w:jc w:val="both"/>
        <w:rPr>
          <w:rFonts w:asciiTheme="majorHAnsi" w:hAnsiTheme="majorHAnsi" w:cstheme="majorHAnsi"/>
          <w:lang w:val="de-AT"/>
        </w:rPr>
      </w:pP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p>
    <w:p w14:paraId="5F2707E2" w14:textId="77777777" w:rsidR="00E950D2" w:rsidRPr="00D51D10" w:rsidRDefault="00E950D2" w:rsidP="009C234C">
      <w:pPr>
        <w:spacing w:line="360" w:lineRule="auto"/>
        <w:jc w:val="both"/>
        <w:rPr>
          <w:rFonts w:asciiTheme="majorHAnsi" w:hAnsiTheme="majorHAnsi" w:cstheme="majorHAnsi"/>
          <w:lang w:val="de-AT"/>
        </w:rPr>
      </w:pPr>
    </w:p>
    <w:p w14:paraId="30F5E372" w14:textId="42635B61" w:rsidR="00144EE0" w:rsidRPr="007838BB" w:rsidRDefault="00144EE0" w:rsidP="00144EE0">
      <w:pPr>
        <w:spacing w:line="360" w:lineRule="auto"/>
        <w:jc w:val="both"/>
        <w:rPr>
          <w:rFonts w:asciiTheme="majorHAnsi" w:hAnsiTheme="majorHAnsi" w:cstheme="majorHAnsi"/>
          <w:b/>
          <w:color w:val="00B050"/>
          <w:lang w:val="de-AT"/>
        </w:rPr>
      </w:pPr>
      <w:r w:rsidRPr="007838BB">
        <w:rPr>
          <w:rFonts w:asciiTheme="majorHAnsi" w:hAnsiTheme="majorHAnsi" w:cstheme="majorHAnsi"/>
          <w:b/>
          <w:color w:val="00B050"/>
          <w:lang w:val="de-AT"/>
        </w:rPr>
        <w:t xml:space="preserve">2.5 </w:t>
      </w:r>
      <w:r w:rsidR="00286C64" w:rsidRPr="00286C64">
        <w:rPr>
          <w:rFonts w:asciiTheme="majorHAnsi" w:hAnsiTheme="majorHAnsi" w:cstheme="majorHAnsi"/>
          <w:b/>
          <w:color w:val="00B050"/>
          <w:lang w:val="de-AT"/>
        </w:rPr>
        <w:t>Die Gebärdensprache</w:t>
      </w:r>
    </w:p>
    <w:p w14:paraId="64235FF5" w14:textId="3FFF67C3" w:rsidR="00144EE0" w:rsidRPr="007838BB" w:rsidRDefault="007838BB" w:rsidP="00144EE0">
      <w:pPr>
        <w:spacing w:line="360" w:lineRule="auto"/>
        <w:jc w:val="both"/>
        <w:rPr>
          <w:rFonts w:asciiTheme="majorHAnsi" w:hAnsiTheme="majorHAnsi" w:cstheme="majorHAnsi"/>
          <w:lang w:val="de-AT"/>
        </w:rPr>
      </w:pPr>
      <w:r w:rsidRPr="007838BB">
        <w:rPr>
          <w:rFonts w:asciiTheme="majorHAnsi" w:hAnsiTheme="majorHAnsi" w:cs="Arial"/>
          <w:lang w:val="de-AT"/>
        </w:rPr>
        <w:t>Sehen Sie sich diesen Ausschnitt an</w:t>
      </w:r>
      <w:r>
        <w:rPr>
          <w:rFonts w:asciiTheme="majorHAnsi" w:hAnsiTheme="majorHAnsi" w:cs="Arial"/>
          <w:lang w:val="de-AT"/>
        </w:rPr>
        <w:t>:</w:t>
      </w:r>
      <w:r w:rsidR="00144EE0" w:rsidRPr="007838BB">
        <w:rPr>
          <w:rFonts w:asciiTheme="majorHAnsi" w:hAnsiTheme="majorHAnsi" w:cs="Arial"/>
          <w:lang w:val="de-AT"/>
        </w:rPr>
        <w:t xml:space="preserve"> </w:t>
      </w:r>
      <w:bookmarkStart w:id="4" w:name="_Hlk535228039"/>
      <w:r w:rsidR="00144EE0" w:rsidRPr="007838BB">
        <w:fldChar w:fldCharType="begin"/>
      </w:r>
      <w:r w:rsidR="00144EE0" w:rsidRPr="007838BB">
        <w:rPr>
          <w:lang w:val="de-AT"/>
        </w:rPr>
        <w:instrText xml:space="preserve"> HYPERLINK "https://www.bslzone.co.uk/watch/zoom-focus-end/" </w:instrText>
      </w:r>
      <w:r w:rsidR="00144EE0" w:rsidRPr="007838BB">
        <w:fldChar w:fldCharType="separate"/>
      </w:r>
      <w:r w:rsidR="00144EE0" w:rsidRPr="007838BB">
        <w:rPr>
          <w:rStyle w:val="Hyperlink"/>
          <w:rFonts w:asciiTheme="majorHAnsi" w:hAnsiTheme="majorHAnsi" w:cstheme="majorHAnsi"/>
          <w:lang w:val="de-AT"/>
        </w:rPr>
        <w:t>The End</w:t>
      </w:r>
      <w:r w:rsidR="00144EE0" w:rsidRPr="007838BB">
        <w:rPr>
          <w:rStyle w:val="Hyperlink"/>
          <w:rFonts w:asciiTheme="majorHAnsi" w:hAnsiTheme="majorHAnsi" w:cstheme="majorHAnsi"/>
        </w:rPr>
        <w:fldChar w:fldCharType="end"/>
      </w:r>
      <w:r w:rsidR="00144EE0" w:rsidRPr="007838BB">
        <w:rPr>
          <w:rFonts w:asciiTheme="majorHAnsi" w:hAnsiTheme="majorHAnsi" w:cstheme="majorHAnsi"/>
          <w:lang w:val="de-AT"/>
        </w:rPr>
        <w:t xml:space="preserve"> </w:t>
      </w:r>
      <w:r w:rsidR="00144EE0" w:rsidRPr="007838BB">
        <w:rPr>
          <w:rFonts w:asciiTheme="majorHAnsi" w:hAnsiTheme="majorHAnsi" w:cs="Arial"/>
          <w:lang w:val="de-AT"/>
        </w:rPr>
        <w:t>(0:00 – 3:00)</w:t>
      </w:r>
      <w:bookmarkEnd w:id="4"/>
      <w:r>
        <w:rPr>
          <w:rFonts w:asciiTheme="majorHAnsi" w:hAnsiTheme="majorHAnsi" w:cs="Arial"/>
          <w:lang w:val="de-AT"/>
        </w:rPr>
        <w:t xml:space="preserve">. Beantworten </w:t>
      </w:r>
      <w:r w:rsidRPr="007838BB">
        <w:rPr>
          <w:rFonts w:asciiTheme="majorHAnsi" w:hAnsiTheme="majorHAnsi" w:cs="Arial"/>
          <w:lang w:val="de-AT"/>
        </w:rPr>
        <w:t>Sie</w:t>
      </w:r>
      <w:r>
        <w:rPr>
          <w:rFonts w:asciiTheme="majorHAnsi" w:hAnsiTheme="majorHAnsi" w:cs="Arial"/>
          <w:lang w:val="de-AT"/>
        </w:rPr>
        <w:t xml:space="preserve"> dann</w:t>
      </w:r>
      <w:r w:rsidRPr="007838BB">
        <w:rPr>
          <w:rFonts w:asciiTheme="majorHAnsi" w:hAnsiTheme="majorHAnsi" w:cs="Arial"/>
          <w:lang w:val="de-AT"/>
        </w:rPr>
        <w:t xml:space="preserve"> die folgenden Fragen:</w:t>
      </w:r>
    </w:p>
    <w:p w14:paraId="672678B6" w14:textId="77777777" w:rsidR="00F233F6" w:rsidRPr="00D51D10" w:rsidRDefault="00F233F6" w:rsidP="009C234C">
      <w:pPr>
        <w:spacing w:line="360" w:lineRule="auto"/>
        <w:jc w:val="both"/>
        <w:rPr>
          <w:rFonts w:asciiTheme="majorHAnsi" w:hAnsiTheme="majorHAnsi" w:cs="Arial"/>
          <w:lang w:val="de-AT"/>
        </w:rPr>
      </w:pPr>
    </w:p>
    <w:p w14:paraId="49F1C49E" w14:textId="5702B369" w:rsidR="00F233F6" w:rsidRPr="00D51D10" w:rsidRDefault="00286C64" w:rsidP="009C234C">
      <w:pPr>
        <w:spacing w:line="360" w:lineRule="auto"/>
        <w:jc w:val="both"/>
        <w:rPr>
          <w:rFonts w:asciiTheme="majorHAnsi" w:hAnsiTheme="majorHAnsi" w:cs="Arial"/>
          <w:lang w:val="de-AT"/>
        </w:rPr>
      </w:pPr>
      <w:r w:rsidRPr="002F3ACE">
        <w:rPr>
          <w:rFonts w:asciiTheme="majorHAnsi" w:hAnsiTheme="majorHAnsi" w:cstheme="majorHAnsi"/>
          <w:lang w:val="de-AT"/>
        </w:rPr>
        <w:t>Ü</w:t>
      </w:r>
      <w:r>
        <w:rPr>
          <w:rFonts w:asciiTheme="majorHAnsi" w:hAnsiTheme="majorHAnsi" w:cs="Arial"/>
          <w:lang w:val="de-AT"/>
        </w:rPr>
        <w:t xml:space="preserve">3, F6a: </w:t>
      </w:r>
      <w:r w:rsidR="00D51D10" w:rsidRPr="00D51D10">
        <w:rPr>
          <w:rFonts w:asciiTheme="majorHAnsi" w:hAnsiTheme="majorHAnsi" w:cs="Arial"/>
          <w:lang w:val="de-AT"/>
        </w:rPr>
        <w:t>In welcher Phase der Film</w:t>
      </w:r>
      <w:r w:rsidR="00D51D10">
        <w:rPr>
          <w:rFonts w:asciiTheme="majorHAnsi" w:hAnsiTheme="majorHAnsi" w:cs="Arial"/>
          <w:lang w:val="de-AT"/>
        </w:rPr>
        <w:t>produktion muss Gebärdensprache berücksichtigt werden?</w:t>
      </w:r>
    </w:p>
    <w:p w14:paraId="67ED2DA7" w14:textId="77777777" w:rsidR="00F233F6" w:rsidRPr="00D51D10" w:rsidRDefault="00F233F6" w:rsidP="009C234C">
      <w:pPr>
        <w:spacing w:line="360" w:lineRule="auto"/>
        <w:jc w:val="both"/>
        <w:rPr>
          <w:rFonts w:asciiTheme="majorHAnsi" w:hAnsiTheme="majorHAnsi" w:cs="Arial"/>
          <w:lang w:val="de-AT"/>
        </w:rPr>
      </w:pPr>
    </w:p>
    <w:p w14:paraId="63BB631A" w14:textId="77777777" w:rsidR="00D51D10" w:rsidRPr="00D51D10" w:rsidRDefault="00D51D10" w:rsidP="00D51D10">
      <w:pPr>
        <w:spacing w:line="360" w:lineRule="auto"/>
        <w:jc w:val="center"/>
        <w:rPr>
          <w:rFonts w:asciiTheme="majorHAnsi" w:hAnsiTheme="majorHAnsi" w:cstheme="majorHAnsi"/>
          <w:b/>
          <w:lang w:val="de-AT"/>
        </w:rPr>
      </w:pPr>
      <w:r w:rsidRPr="00D51D10">
        <w:rPr>
          <w:rFonts w:asciiTheme="majorHAnsi" w:hAnsiTheme="majorHAnsi" w:cstheme="majorHAnsi"/>
          <w:b/>
          <w:lang w:val="de-AT"/>
        </w:rPr>
        <w:t xml:space="preserve">Filmverwertung           Vorproduktion </w:t>
      </w:r>
      <w:r w:rsidRPr="00D51D10">
        <w:rPr>
          <w:rFonts w:asciiTheme="majorHAnsi" w:hAnsiTheme="majorHAnsi" w:cstheme="majorHAnsi"/>
          <w:b/>
          <w:lang w:val="de-AT"/>
        </w:rPr>
        <w:tab/>
        <w:t xml:space="preserve">    Postproduktion</w:t>
      </w:r>
      <w:r w:rsidRPr="00D51D10">
        <w:rPr>
          <w:rFonts w:asciiTheme="majorHAnsi" w:hAnsiTheme="majorHAnsi" w:cstheme="majorHAnsi"/>
          <w:b/>
          <w:lang w:val="de-AT"/>
        </w:rPr>
        <w:tab/>
        <w:t xml:space="preserve">    Produktion</w:t>
      </w:r>
    </w:p>
    <w:p w14:paraId="5E435A02" w14:textId="7388D760" w:rsidR="00F233F6" w:rsidRPr="00D51D10" w:rsidRDefault="00F233F6" w:rsidP="00F233F6">
      <w:pPr>
        <w:spacing w:line="360" w:lineRule="auto"/>
        <w:jc w:val="center"/>
        <w:rPr>
          <w:rFonts w:asciiTheme="majorHAnsi" w:hAnsiTheme="majorHAnsi" w:cstheme="majorHAnsi"/>
          <w:b/>
          <w:lang w:val="de-AT"/>
        </w:rPr>
      </w:pPr>
    </w:p>
    <w:p w14:paraId="7559ABDC" w14:textId="77777777" w:rsidR="00F233F6" w:rsidRPr="00D51D10" w:rsidRDefault="00F233F6" w:rsidP="009C234C">
      <w:pPr>
        <w:spacing w:line="360" w:lineRule="auto"/>
        <w:jc w:val="both"/>
        <w:rPr>
          <w:rFonts w:asciiTheme="majorHAnsi" w:hAnsiTheme="majorHAnsi" w:cstheme="majorHAnsi"/>
          <w:b/>
          <w:color w:val="00B050"/>
          <w:lang w:val="de-AT"/>
        </w:rPr>
      </w:pPr>
    </w:p>
    <w:p w14:paraId="2B7EF120" w14:textId="3268F4B1" w:rsidR="00564F14" w:rsidRPr="00EC4E58" w:rsidRDefault="00286C64" w:rsidP="009C234C">
      <w:pPr>
        <w:spacing w:line="360" w:lineRule="auto"/>
        <w:jc w:val="both"/>
        <w:rPr>
          <w:rFonts w:asciiTheme="majorHAnsi" w:hAnsiTheme="majorHAnsi" w:cstheme="majorHAnsi"/>
          <w:b/>
          <w:color w:val="00B050"/>
          <w:sz w:val="28"/>
          <w:szCs w:val="28"/>
          <w:lang w:val="de-AT"/>
        </w:rPr>
      </w:pPr>
      <w:r w:rsidRPr="002F3ACE">
        <w:rPr>
          <w:rFonts w:asciiTheme="majorHAnsi" w:hAnsiTheme="majorHAnsi" w:cstheme="majorHAnsi"/>
          <w:lang w:val="de-AT"/>
        </w:rPr>
        <w:t>Ü</w:t>
      </w:r>
      <w:r>
        <w:rPr>
          <w:rFonts w:asciiTheme="majorHAnsi" w:hAnsiTheme="majorHAnsi" w:cs="Arial"/>
          <w:lang w:val="de-AT"/>
        </w:rPr>
        <w:t xml:space="preserve">3, F6b: </w:t>
      </w:r>
      <w:r w:rsidR="00D51D10" w:rsidRPr="00EC4E58">
        <w:rPr>
          <w:rFonts w:asciiTheme="majorHAnsi" w:hAnsiTheme="majorHAnsi" w:cs="Arial"/>
          <w:lang w:val="de-AT"/>
        </w:rPr>
        <w:t xml:space="preserve">Warum? </w:t>
      </w:r>
    </w:p>
    <w:p w14:paraId="733845C4" w14:textId="77777777" w:rsidR="00144EE0" w:rsidRPr="007838BB" w:rsidRDefault="00144EE0" w:rsidP="00144EE0">
      <w:pPr>
        <w:spacing w:line="360" w:lineRule="auto"/>
        <w:jc w:val="both"/>
        <w:rPr>
          <w:rFonts w:asciiTheme="majorHAnsi" w:hAnsiTheme="majorHAnsi" w:cstheme="majorHAnsi"/>
          <w:u w:val="single"/>
          <w:lang w:val="de-AT"/>
        </w:rPr>
      </w:pPr>
      <w:bookmarkStart w:id="5" w:name="_Hlk535228117"/>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r w:rsidRPr="007838BB">
        <w:rPr>
          <w:rFonts w:asciiTheme="majorHAnsi" w:hAnsiTheme="majorHAnsi" w:cstheme="majorHAnsi"/>
          <w:u w:val="single"/>
          <w:lang w:val="de-AT"/>
        </w:rPr>
        <w:tab/>
      </w:r>
    </w:p>
    <w:bookmarkEnd w:id="5"/>
    <w:p w14:paraId="1C827C89" w14:textId="77777777" w:rsidR="00F233F6" w:rsidRPr="00EC4E58" w:rsidRDefault="00F233F6" w:rsidP="009C234C">
      <w:pPr>
        <w:spacing w:line="360" w:lineRule="auto"/>
        <w:jc w:val="both"/>
        <w:rPr>
          <w:rFonts w:asciiTheme="majorHAnsi" w:hAnsiTheme="majorHAnsi" w:cstheme="majorHAnsi"/>
          <w:b/>
          <w:color w:val="FF0066"/>
          <w:sz w:val="28"/>
          <w:szCs w:val="28"/>
          <w:lang w:val="de-AT"/>
        </w:rPr>
      </w:pPr>
    </w:p>
    <w:p w14:paraId="1C2EE422" w14:textId="103F5812" w:rsidR="008F66A3" w:rsidRPr="00EC4E58" w:rsidRDefault="00144EE0" w:rsidP="009C234C">
      <w:pPr>
        <w:spacing w:line="360" w:lineRule="auto"/>
        <w:jc w:val="both"/>
        <w:rPr>
          <w:rFonts w:asciiTheme="majorHAnsi" w:hAnsiTheme="majorHAnsi" w:cstheme="majorHAnsi"/>
          <w:b/>
          <w:color w:val="FF0066"/>
          <w:sz w:val="28"/>
          <w:szCs w:val="28"/>
          <w:lang w:val="de-AT"/>
        </w:rPr>
      </w:pPr>
      <w:r>
        <w:rPr>
          <w:rFonts w:asciiTheme="majorHAnsi" w:hAnsiTheme="majorHAnsi" w:cstheme="majorHAnsi"/>
          <w:b/>
          <w:color w:val="FF0066"/>
          <w:sz w:val="28"/>
          <w:szCs w:val="28"/>
          <w:lang w:val="de-AT"/>
        </w:rPr>
        <w:t xml:space="preserve">2.6 </w:t>
      </w:r>
      <w:r w:rsidR="00D51D10" w:rsidRPr="00EC4E58">
        <w:rPr>
          <w:rFonts w:asciiTheme="majorHAnsi" w:hAnsiTheme="majorHAnsi" w:cstheme="majorHAnsi"/>
          <w:b/>
          <w:color w:val="FF0066"/>
          <w:sz w:val="28"/>
          <w:szCs w:val="28"/>
          <w:lang w:val="de-AT"/>
        </w:rPr>
        <w:t>Übung 4</w:t>
      </w:r>
    </w:p>
    <w:p w14:paraId="70E43F86" w14:textId="77777777" w:rsidR="00F35FF2" w:rsidRPr="00EC4E58" w:rsidRDefault="00F35FF2" w:rsidP="009C234C">
      <w:pPr>
        <w:spacing w:line="360" w:lineRule="auto"/>
        <w:jc w:val="both"/>
        <w:rPr>
          <w:rFonts w:asciiTheme="majorHAnsi" w:hAnsiTheme="majorHAnsi" w:cstheme="majorHAnsi"/>
          <w:lang w:val="de-AT"/>
        </w:rPr>
      </w:pPr>
    </w:p>
    <w:p w14:paraId="4A693404" w14:textId="1B7D6702" w:rsidR="00477692" w:rsidRPr="00EC4E58" w:rsidRDefault="00D51D10" w:rsidP="00477692">
      <w:pPr>
        <w:spacing w:line="360" w:lineRule="auto"/>
        <w:jc w:val="both"/>
        <w:rPr>
          <w:rFonts w:asciiTheme="majorHAnsi" w:hAnsiTheme="majorHAnsi" w:cstheme="majorHAnsi"/>
          <w:lang w:val="de-AT"/>
        </w:rPr>
      </w:pPr>
      <w:r w:rsidRPr="00D51D10">
        <w:rPr>
          <w:rFonts w:asciiTheme="majorHAnsi" w:hAnsiTheme="majorHAnsi" w:cstheme="majorHAnsi"/>
          <w:lang w:val="de-AT"/>
        </w:rPr>
        <w:t xml:space="preserve">Welche Geschichte möchten Sie </w:t>
      </w:r>
      <w:r>
        <w:rPr>
          <w:rFonts w:asciiTheme="majorHAnsi" w:hAnsiTheme="majorHAnsi" w:cstheme="majorHAnsi"/>
          <w:lang w:val="de-AT"/>
        </w:rPr>
        <w:t xml:space="preserve">in Ihrem Film </w:t>
      </w:r>
      <w:r w:rsidRPr="00D51D10">
        <w:rPr>
          <w:rFonts w:asciiTheme="majorHAnsi" w:hAnsiTheme="majorHAnsi" w:cstheme="majorHAnsi"/>
          <w:lang w:val="de-AT"/>
        </w:rPr>
        <w:t xml:space="preserve">erzählen? Welche Sprachen möchten Sie benutzen? </w:t>
      </w:r>
    </w:p>
    <w:p w14:paraId="058AA9F3" w14:textId="13345D51" w:rsidR="00477692" w:rsidRPr="00C16818" w:rsidRDefault="00D51D10" w:rsidP="00477692">
      <w:pPr>
        <w:spacing w:line="360" w:lineRule="auto"/>
        <w:jc w:val="both"/>
        <w:rPr>
          <w:rFonts w:asciiTheme="majorHAnsi" w:hAnsiTheme="majorHAnsi" w:cstheme="majorHAnsi"/>
          <w:lang w:val="de-AT"/>
        </w:rPr>
      </w:pPr>
      <w:r w:rsidRPr="00D51D10">
        <w:rPr>
          <w:rFonts w:asciiTheme="majorHAnsi" w:hAnsiTheme="majorHAnsi" w:cstheme="majorHAnsi"/>
          <w:lang w:val="de-AT"/>
        </w:rPr>
        <w:t xml:space="preserve">Welche barrierefreie Zugänge möchten Sie benutzen und wie und wann sollen </w:t>
      </w:r>
      <w:r w:rsidR="007838BB">
        <w:rPr>
          <w:rFonts w:asciiTheme="majorHAnsi" w:hAnsiTheme="majorHAnsi" w:cstheme="majorHAnsi"/>
          <w:lang w:val="de-AT"/>
        </w:rPr>
        <w:t>diese</w:t>
      </w:r>
      <w:r w:rsidRPr="00D51D10">
        <w:rPr>
          <w:rFonts w:asciiTheme="majorHAnsi" w:hAnsiTheme="majorHAnsi" w:cstheme="majorHAnsi"/>
          <w:lang w:val="de-AT"/>
        </w:rPr>
        <w:t xml:space="preserve"> in die Filmproduktion integriert w</w:t>
      </w:r>
      <w:r w:rsidR="00C16818">
        <w:rPr>
          <w:rFonts w:asciiTheme="majorHAnsi" w:hAnsiTheme="majorHAnsi" w:cstheme="majorHAnsi"/>
          <w:lang w:val="de-AT"/>
        </w:rPr>
        <w:t>e</w:t>
      </w:r>
      <w:r w:rsidRPr="00D51D10">
        <w:rPr>
          <w:rFonts w:asciiTheme="majorHAnsi" w:hAnsiTheme="majorHAnsi" w:cstheme="majorHAnsi"/>
          <w:lang w:val="de-AT"/>
        </w:rPr>
        <w:t xml:space="preserve">rden? </w:t>
      </w:r>
    </w:p>
    <w:p w14:paraId="18A6338C" w14:textId="77777777" w:rsidR="002F6B60" w:rsidRPr="00C16818" w:rsidRDefault="002F6B60" w:rsidP="009C234C">
      <w:pPr>
        <w:spacing w:line="360" w:lineRule="auto"/>
        <w:jc w:val="both"/>
        <w:rPr>
          <w:rFonts w:asciiTheme="majorHAnsi" w:hAnsiTheme="majorHAnsi" w:cstheme="majorHAnsi"/>
          <w:lang w:val="de-AT"/>
        </w:rPr>
      </w:pPr>
    </w:p>
    <w:p w14:paraId="0DECA60C" w14:textId="2C77DD02" w:rsidR="002F6B60" w:rsidRPr="00EC4E58" w:rsidRDefault="00286C64" w:rsidP="009C234C">
      <w:pPr>
        <w:spacing w:line="360" w:lineRule="auto"/>
        <w:jc w:val="both"/>
        <w:rPr>
          <w:rFonts w:asciiTheme="majorHAnsi" w:hAnsiTheme="majorHAnsi" w:cstheme="majorHAnsi"/>
          <w:lang w:val="de-AT"/>
        </w:rPr>
      </w:pPr>
      <w:r w:rsidRPr="002F3ACE">
        <w:rPr>
          <w:rFonts w:asciiTheme="majorHAnsi" w:hAnsiTheme="majorHAnsi" w:cstheme="majorHAnsi"/>
          <w:lang w:val="de-AT"/>
        </w:rPr>
        <w:t>Ü</w:t>
      </w:r>
      <w:r>
        <w:rPr>
          <w:rFonts w:asciiTheme="majorHAnsi" w:hAnsiTheme="majorHAnsi" w:cstheme="majorHAnsi"/>
          <w:lang w:val="de-AT"/>
        </w:rPr>
        <w:t xml:space="preserve">4, F1a: </w:t>
      </w:r>
      <w:r w:rsidR="00D51D10" w:rsidRPr="00EC4E58">
        <w:rPr>
          <w:rFonts w:asciiTheme="majorHAnsi" w:hAnsiTheme="majorHAnsi" w:cstheme="majorHAnsi"/>
          <w:lang w:val="de-AT"/>
        </w:rPr>
        <w:t xml:space="preserve">Barrierefreie Zugänge: </w:t>
      </w:r>
      <w:r w:rsidR="002F6B60" w:rsidRPr="00EC4E58">
        <w:rPr>
          <w:rFonts w:asciiTheme="majorHAnsi" w:hAnsiTheme="majorHAnsi" w:cstheme="majorHAnsi"/>
          <w:lang w:val="de-AT"/>
        </w:rPr>
        <w:t xml:space="preserve"> </w:t>
      </w:r>
      <w:r>
        <w:rPr>
          <w:rFonts w:asciiTheme="majorHAnsi" w:hAnsiTheme="majorHAnsi" w:cstheme="majorHAnsi"/>
          <w:u w:val="single"/>
          <w:lang w:val="de-AT"/>
        </w:rPr>
        <w:tab/>
      </w:r>
      <w:r>
        <w:rPr>
          <w:rFonts w:asciiTheme="majorHAnsi" w:hAnsiTheme="majorHAnsi" w:cstheme="majorHAnsi"/>
          <w:u w:val="single"/>
          <w:lang w:val="de-AT"/>
        </w:rPr>
        <w:tab/>
      </w:r>
      <w:r>
        <w:rPr>
          <w:rFonts w:asciiTheme="majorHAnsi" w:hAnsiTheme="majorHAnsi" w:cstheme="majorHAnsi"/>
          <w:u w:val="single"/>
          <w:lang w:val="de-AT"/>
        </w:rPr>
        <w:tab/>
      </w:r>
      <w:r>
        <w:rPr>
          <w:rFonts w:asciiTheme="majorHAnsi" w:hAnsiTheme="majorHAnsi" w:cstheme="majorHAnsi"/>
          <w:u w:val="single"/>
          <w:lang w:val="de-AT"/>
        </w:rPr>
        <w:tab/>
      </w:r>
      <w:r>
        <w:rPr>
          <w:rFonts w:asciiTheme="majorHAnsi" w:hAnsiTheme="majorHAnsi" w:cstheme="majorHAnsi"/>
          <w:u w:val="single"/>
          <w:lang w:val="de-AT"/>
        </w:rPr>
        <w:tab/>
      </w:r>
      <w:r>
        <w:rPr>
          <w:rFonts w:asciiTheme="majorHAnsi" w:hAnsiTheme="majorHAnsi" w:cstheme="majorHAnsi"/>
          <w:u w:val="single"/>
          <w:lang w:val="de-AT"/>
        </w:rPr>
        <w:tab/>
      </w:r>
      <w:r>
        <w:rPr>
          <w:rFonts w:asciiTheme="majorHAnsi" w:hAnsiTheme="majorHAnsi" w:cstheme="majorHAnsi"/>
          <w:u w:val="single"/>
          <w:lang w:val="de-AT"/>
        </w:rPr>
        <w:tab/>
      </w:r>
    </w:p>
    <w:p w14:paraId="159624A5" w14:textId="1984AB74" w:rsidR="002F6B60" w:rsidRPr="00D51D10" w:rsidRDefault="00286C64" w:rsidP="009C234C">
      <w:pPr>
        <w:spacing w:line="360" w:lineRule="auto"/>
        <w:jc w:val="both"/>
        <w:rPr>
          <w:rFonts w:asciiTheme="majorHAnsi" w:hAnsiTheme="majorHAnsi" w:cstheme="majorHAnsi"/>
          <w:u w:val="single"/>
          <w:lang w:val="de-AT"/>
        </w:rPr>
      </w:pPr>
      <w:r w:rsidRPr="002F3ACE">
        <w:rPr>
          <w:rFonts w:asciiTheme="majorHAnsi" w:hAnsiTheme="majorHAnsi" w:cstheme="majorHAnsi"/>
          <w:lang w:val="de-AT"/>
        </w:rPr>
        <w:t>Ü</w:t>
      </w:r>
      <w:r>
        <w:rPr>
          <w:rFonts w:asciiTheme="majorHAnsi" w:hAnsiTheme="majorHAnsi" w:cstheme="majorHAnsi"/>
          <w:lang w:val="de-AT"/>
        </w:rPr>
        <w:t xml:space="preserve">4, F1b: </w:t>
      </w:r>
      <w:r w:rsidR="00D51D10" w:rsidRPr="00D51D10">
        <w:rPr>
          <w:rFonts w:asciiTheme="majorHAnsi" w:hAnsiTheme="majorHAnsi" w:cstheme="majorHAnsi"/>
          <w:lang w:val="de-AT"/>
        </w:rPr>
        <w:t>Wie und wann werden sie in die Filmproduktion integriert:</w:t>
      </w:r>
      <w:r w:rsidR="002F6B60" w:rsidRPr="00D51D10">
        <w:rPr>
          <w:rFonts w:asciiTheme="majorHAnsi" w:hAnsiTheme="majorHAnsi" w:cstheme="majorHAnsi"/>
          <w:lang w:val="de-AT"/>
        </w:rPr>
        <w:t xml:space="preserve"> </w:t>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2F6B60" w:rsidRPr="00D51D10">
        <w:rPr>
          <w:rFonts w:asciiTheme="majorHAnsi" w:hAnsiTheme="majorHAnsi" w:cstheme="majorHAnsi"/>
          <w:u w:val="single"/>
          <w:lang w:val="de-AT"/>
        </w:rPr>
        <w:tab/>
      </w:r>
      <w:r w:rsidR="00B10F91">
        <w:rPr>
          <w:rFonts w:asciiTheme="majorHAnsi" w:hAnsiTheme="majorHAnsi" w:cstheme="majorHAnsi"/>
          <w:u w:val="single"/>
          <w:lang w:val="de-AT"/>
        </w:rPr>
        <w:tab/>
      </w:r>
      <w:r w:rsidR="00B10F91">
        <w:rPr>
          <w:rFonts w:asciiTheme="majorHAnsi" w:hAnsiTheme="majorHAnsi" w:cstheme="majorHAnsi"/>
          <w:u w:val="single"/>
          <w:lang w:val="de-AT"/>
        </w:rPr>
        <w:tab/>
      </w:r>
      <w:r w:rsidR="00B10F91">
        <w:rPr>
          <w:rFonts w:asciiTheme="majorHAnsi" w:hAnsiTheme="majorHAnsi" w:cstheme="majorHAnsi"/>
          <w:u w:val="single"/>
          <w:lang w:val="de-AT"/>
        </w:rPr>
        <w:tab/>
      </w:r>
      <w:r w:rsidR="00B10F91">
        <w:rPr>
          <w:rFonts w:asciiTheme="majorHAnsi" w:hAnsiTheme="majorHAnsi" w:cstheme="majorHAnsi"/>
          <w:u w:val="single"/>
          <w:lang w:val="de-AT"/>
        </w:rPr>
        <w:tab/>
      </w:r>
      <w:r w:rsidR="00B10F91">
        <w:rPr>
          <w:rFonts w:asciiTheme="majorHAnsi" w:hAnsiTheme="majorHAnsi" w:cstheme="majorHAnsi"/>
          <w:u w:val="single"/>
          <w:lang w:val="de-AT"/>
        </w:rPr>
        <w:tab/>
      </w:r>
      <w:r w:rsidR="00B10F91">
        <w:rPr>
          <w:rFonts w:asciiTheme="majorHAnsi" w:hAnsiTheme="majorHAnsi" w:cstheme="majorHAnsi"/>
          <w:u w:val="single"/>
          <w:lang w:val="de-AT"/>
        </w:rPr>
        <w:tab/>
      </w:r>
      <w:r w:rsidR="00B10F91">
        <w:rPr>
          <w:rFonts w:asciiTheme="majorHAnsi" w:hAnsiTheme="majorHAnsi" w:cstheme="majorHAnsi"/>
          <w:u w:val="single"/>
          <w:lang w:val="de-AT"/>
        </w:rPr>
        <w:tab/>
      </w:r>
      <w:r w:rsidR="00B10F91">
        <w:rPr>
          <w:rFonts w:asciiTheme="majorHAnsi" w:hAnsiTheme="majorHAnsi" w:cstheme="majorHAnsi"/>
          <w:u w:val="single"/>
          <w:lang w:val="de-AT"/>
        </w:rPr>
        <w:tab/>
      </w:r>
      <w:r w:rsidR="00B10F91">
        <w:rPr>
          <w:rFonts w:asciiTheme="majorHAnsi" w:hAnsiTheme="majorHAnsi" w:cstheme="majorHAnsi"/>
          <w:u w:val="single"/>
          <w:lang w:val="de-AT"/>
        </w:rPr>
        <w:tab/>
      </w:r>
      <w:r w:rsidR="00B10F91">
        <w:rPr>
          <w:rFonts w:asciiTheme="majorHAnsi" w:hAnsiTheme="majorHAnsi" w:cstheme="majorHAnsi"/>
          <w:u w:val="single"/>
          <w:lang w:val="de-AT"/>
        </w:rPr>
        <w:tab/>
      </w:r>
    </w:p>
    <w:p w14:paraId="458B9A61" w14:textId="77777777" w:rsidR="002F6B60" w:rsidRPr="00D51D10" w:rsidRDefault="002F6B60" w:rsidP="009C234C">
      <w:pPr>
        <w:spacing w:line="360" w:lineRule="auto"/>
        <w:jc w:val="both"/>
        <w:rPr>
          <w:rFonts w:asciiTheme="majorHAnsi" w:hAnsiTheme="majorHAnsi" w:cstheme="majorHAnsi"/>
          <w:lang w:val="de-AT"/>
        </w:rPr>
      </w:pPr>
    </w:p>
    <w:p w14:paraId="3E472528" w14:textId="77777777" w:rsidR="00C72782" w:rsidRPr="00D51D10" w:rsidRDefault="00C72782" w:rsidP="009C234C">
      <w:pPr>
        <w:spacing w:line="360" w:lineRule="auto"/>
        <w:jc w:val="both"/>
        <w:rPr>
          <w:rFonts w:asciiTheme="majorHAnsi" w:hAnsiTheme="majorHAnsi" w:cstheme="majorHAnsi"/>
          <w:b/>
          <w:u w:val="single"/>
          <w:lang w:val="de-AT"/>
        </w:rPr>
      </w:pPr>
    </w:p>
    <w:p w14:paraId="52E49F89" w14:textId="40F88EDC" w:rsidR="00AF656F" w:rsidRPr="00144EE0" w:rsidRDefault="00D51D10" w:rsidP="00B518E8">
      <w:pPr>
        <w:pStyle w:val="ListParagraph"/>
        <w:numPr>
          <w:ilvl w:val="0"/>
          <w:numId w:val="10"/>
        </w:numPr>
        <w:spacing w:line="360" w:lineRule="auto"/>
        <w:jc w:val="both"/>
        <w:rPr>
          <w:rFonts w:asciiTheme="majorHAnsi" w:hAnsiTheme="majorHAnsi" w:cstheme="majorHAnsi"/>
          <w:b/>
          <w:color w:val="00B050"/>
          <w:sz w:val="28"/>
          <w:szCs w:val="28"/>
        </w:rPr>
      </w:pPr>
      <w:r w:rsidRPr="00144EE0">
        <w:rPr>
          <w:rFonts w:asciiTheme="majorHAnsi" w:hAnsiTheme="majorHAnsi" w:cstheme="majorHAnsi"/>
          <w:b/>
          <w:color w:val="00B050"/>
          <w:sz w:val="28"/>
          <w:szCs w:val="28"/>
        </w:rPr>
        <w:t>Zusätzliches Filmmaterial</w:t>
      </w:r>
    </w:p>
    <w:p w14:paraId="72D2B7B7" w14:textId="77777777" w:rsidR="00144EE0" w:rsidRPr="00737207" w:rsidRDefault="00144EE0" w:rsidP="00B518E8">
      <w:pPr>
        <w:pStyle w:val="ListParagraph"/>
        <w:numPr>
          <w:ilvl w:val="0"/>
          <w:numId w:val="10"/>
        </w:numPr>
        <w:spacing w:line="360" w:lineRule="auto"/>
        <w:jc w:val="both"/>
        <w:rPr>
          <w:rFonts w:asciiTheme="majorHAnsi" w:hAnsiTheme="majorHAnsi" w:cstheme="majorHAnsi"/>
        </w:rPr>
      </w:pPr>
      <w:bookmarkStart w:id="6" w:name="_Hlk535228214"/>
      <w:r w:rsidRPr="00737207">
        <w:rPr>
          <w:rFonts w:asciiTheme="majorHAnsi" w:hAnsiTheme="majorHAnsi" w:cstheme="majorHAnsi"/>
        </w:rPr>
        <w:t xml:space="preserve">Notes on Blindness: </w:t>
      </w:r>
      <w:hyperlink r:id="rId21" w:history="1">
        <w:r w:rsidRPr="00E73D40">
          <w:rPr>
            <w:rStyle w:val="Hyperlink"/>
            <w:rFonts w:asciiTheme="majorHAnsi" w:hAnsiTheme="majorHAnsi" w:cstheme="majorHAnsi"/>
          </w:rPr>
          <w:t>https://vimeo.com/84336261</w:t>
        </w:r>
      </w:hyperlink>
      <w:r>
        <w:rPr>
          <w:rFonts w:asciiTheme="majorHAnsi" w:hAnsiTheme="majorHAnsi" w:cstheme="majorHAnsi"/>
        </w:rPr>
        <w:t xml:space="preserve"> </w:t>
      </w:r>
    </w:p>
    <w:p w14:paraId="18DEE570" w14:textId="77777777" w:rsidR="00144EE0" w:rsidRDefault="00144EE0" w:rsidP="00B518E8">
      <w:pPr>
        <w:pStyle w:val="ListParagraph"/>
        <w:numPr>
          <w:ilvl w:val="0"/>
          <w:numId w:val="10"/>
        </w:numPr>
        <w:spacing w:line="360" w:lineRule="auto"/>
        <w:jc w:val="both"/>
        <w:rPr>
          <w:rFonts w:asciiTheme="majorHAnsi" w:hAnsiTheme="majorHAnsi" w:cstheme="majorHAnsi"/>
        </w:rPr>
      </w:pPr>
      <w:r w:rsidRPr="00564F14">
        <w:rPr>
          <w:rFonts w:asciiTheme="majorHAnsi" w:hAnsiTheme="majorHAnsi" w:cstheme="majorHAnsi"/>
        </w:rPr>
        <w:t>Joining the Dots</w:t>
      </w:r>
      <w:r>
        <w:rPr>
          <w:rFonts w:asciiTheme="majorHAnsi" w:hAnsiTheme="majorHAnsi" w:cstheme="majorHAnsi"/>
        </w:rPr>
        <w:t xml:space="preserve">: </w:t>
      </w:r>
      <w:hyperlink r:id="rId22" w:history="1">
        <w:r w:rsidRPr="00E73D40">
          <w:rPr>
            <w:rStyle w:val="Hyperlink"/>
            <w:rFonts w:asciiTheme="majorHAnsi" w:hAnsiTheme="majorHAnsi" w:cstheme="majorHAnsi"/>
          </w:rPr>
          <w:t>https://vimeo.com/50824166</w:t>
        </w:r>
      </w:hyperlink>
      <w:r>
        <w:rPr>
          <w:rFonts w:asciiTheme="majorHAnsi" w:hAnsiTheme="majorHAnsi" w:cstheme="majorHAnsi"/>
        </w:rPr>
        <w:t xml:space="preserve"> </w:t>
      </w:r>
    </w:p>
    <w:p w14:paraId="3A14BA34" w14:textId="77777777" w:rsidR="00144EE0" w:rsidRDefault="00144EE0" w:rsidP="00144EE0">
      <w:pPr>
        <w:pStyle w:val="ListParagraph"/>
        <w:spacing w:line="360" w:lineRule="auto"/>
        <w:ind w:firstLine="720"/>
        <w:jc w:val="both"/>
        <w:rPr>
          <w:rFonts w:asciiTheme="majorHAnsi" w:hAnsiTheme="majorHAnsi" w:cstheme="majorHAnsi"/>
        </w:rPr>
      </w:pPr>
      <w:r w:rsidRPr="00286C64">
        <w:rPr>
          <w:rFonts w:asciiTheme="majorHAnsi" w:hAnsiTheme="majorHAnsi" w:cstheme="majorHAnsi"/>
        </w:rPr>
        <w:t>English subtitles:</w:t>
      </w:r>
      <w:r>
        <w:rPr>
          <w:rFonts w:asciiTheme="majorHAnsi" w:hAnsiTheme="majorHAnsi" w:cstheme="majorHAnsi"/>
        </w:rPr>
        <w:t xml:space="preserve"> </w:t>
      </w:r>
      <w:hyperlink r:id="rId23" w:history="1">
        <w:r w:rsidRPr="00A412F8">
          <w:rPr>
            <w:rStyle w:val="Hyperlink"/>
            <w:rFonts w:asciiTheme="majorHAnsi" w:hAnsiTheme="majorHAnsi" w:cstheme="majorHAnsi"/>
          </w:rPr>
          <w:t>https://vimeo.com/64222807</w:t>
        </w:r>
      </w:hyperlink>
    </w:p>
    <w:p w14:paraId="48381F6D" w14:textId="77777777" w:rsidR="00144EE0" w:rsidRDefault="00144EE0" w:rsidP="00144EE0">
      <w:pPr>
        <w:pStyle w:val="ListParagraph"/>
        <w:spacing w:line="360" w:lineRule="auto"/>
        <w:ind w:firstLine="720"/>
        <w:jc w:val="both"/>
        <w:rPr>
          <w:rFonts w:asciiTheme="majorHAnsi" w:hAnsiTheme="majorHAnsi" w:cstheme="majorHAnsi"/>
        </w:rPr>
      </w:pPr>
      <w:r w:rsidRPr="00286C64">
        <w:rPr>
          <w:rFonts w:asciiTheme="majorHAnsi" w:hAnsiTheme="majorHAnsi" w:cstheme="majorHAnsi"/>
        </w:rPr>
        <w:t>Spanish subtitles:</w:t>
      </w:r>
      <w:r>
        <w:rPr>
          <w:rFonts w:asciiTheme="majorHAnsi" w:hAnsiTheme="majorHAnsi" w:cstheme="majorHAnsi"/>
        </w:rPr>
        <w:t xml:space="preserve"> </w:t>
      </w:r>
      <w:hyperlink r:id="rId24" w:history="1">
        <w:r w:rsidRPr="00E73D40">
          <w:rPr>
            <w:rStyle w:val="Hyperlink"/>
            <w:rFonts w:asciiTheme="majorHAnsi" w:hAnsiTheme="majorHAnsi" w:cstheme="majorHAnsi"/>
          </w:rPr>
          <w:t>https://vimeo.com/51675746</w:t>
        </w:r>
      </w:hyperlink>
      <w:r>
        <w:rPr>
          <w:rFonts w:asciiTheme="majorHAnsi" w:hAnsiTheme="majorHAnsi" w:cstheme="majorHAnsi"/>
        </w:rPr>
        <w:t xml:space="preserve"> </w:t>
      </w:r>
    </w:p>
    <w:p w14:paraId="2C1A7DD4" w14:textId="77777777" w:rsidR="00144EE0" w:rsidRPr="00C96A9C" w:rsidRDefault="00144EE0" w:rsidP="00B518E8">
      <w:pPr>
        <w:pStyle w:val="ListParagraph"/>
        <w:numPr>
          <w:ilvl w:val="0"/>
          <w:numId w:val="10"/>
        </w:numPr>
        <w:spacing w:line="360" w:lineRule="auto"/>
        <w:jc w:val="both"/>
        <w:rPr>
          <w:rFonts w:asciiTheme="majorHAnsi" w:hAnsiTheme="majorHAnsi" w:cstheme="majorHAnsi"/>
        </w:rPr>
      </w:pPr>
      <w:r>
        <w:rPr>
          <w:rFonts w:asciiTheme="majorHAnsi" w:hAnsiTheme="majorHAnsi" w:cstheme="majorHAnsi"/>
        </w:rPr>
        <w:t xml:space="preserve">The End: </w:t>
      </w:r>
      <w:hyperlink r:id="rId25" w:history="1">
        <w:r w:rsidRPr="00E73D40">
          <w:rPr>
            <w:rStyle w:val="Hyperlink"/>
            <w:rFonts w:asciiTheme="majorHAnsi" w:hAnsiTheme="majorHAnsi" w:cstheme="majorHAnsi"/>
          </w:rPr>
          <w:t>https://www.bslzone.co.uk/watch/zoom-focus-end/</w:t>
        </w:r>
      </w:hyperlink>
      <w:r>
        <w:rPr>
          <w:rFonts w:asciiTheme="majorHAnsi" w:hAnsiTheme="majorHAnsi" w:cstheme="majorHAnsi"/>
        </w:rPr>
        <w:t xml:space="preserve"> </w:t>
      </w:r>
    </w:p>
    <w:bookmarkEnd w:id="6"/>
    <w:p w14:paraId="77F087A6" w14:textId="2E9640F6" w:rsidR="008F66A3" w:rsidRDefault="008F66A3" w:rsidP="003E5375">
      <w:pPr>
        <w:spacing w:line="360" w:lineRule="auto"/>
        <w:rPr>
          <w:rFonts w:ascii="Arial" w:hAnsi="Arial" w:cs="Arial"/>
        </w:rPr>
      </w:pPr>
    </w:p>
    <w:p w14:paraId="5546FA81" w14:textId="77777777" w:rsidR="00597928" w:rsidRDefault="00597928" w:rsidP="003E5375">
      <w:pPr>
        <w:spacing w:line="360" w:lineRule="auto"/>
        <w:rPr>
          <w:rFonts w:ascii="Arial" w:hAnsi="Arial" w:cs="Arial"/>
        </w:rPr>
      </w:pPr>
    </w:p>
    <w:p w14:paraId="6C2F1397" w14:textId="1F04F83D" w:rsidR="00AF656F" w:rsidRDefault="00286C64" w:rsidP="003E5375">
      <w:pPr>
        <w:pStyle w:val="ListParagraph"/>
        <w:numPr>
          <w:ilvl w:val="0"/>
          <w:numId w:val="8"/>
        </w:numPr>
        <w:spacing w:line="360" w:lineRule="auto"/>
        <w:rPr>
          <w:rFonts w:asciiTheme="majorHAnsi" w:hAnsiTheme="majorHAnsi" w:cstheme="majorHAnsi"/>
          <w:b/>
          <w:color w:val="00B050"/>
          <w:sz w:val="28"/>
          <w:szCs w:val="28"/>
        </w:rPr>
      </w:pPr>
      <w:r w:rsidRPr="00286C64">
        <w:rPr>
          <w:rFonts w:asciiTheme="majorHAnsi" w:hAnsiTheme="majorHAnsi" w:cstheme="majorHAnsi"/>
          <w:b/>
          <w:color w:val="00B050"/>
          <w:sz w:val="28"/>
          <w:szCs w:val="28"/>
        </w:rPr>
        <w:t xml:space="preserve">Das </w:t>
      </w:r>
      <w:r>
        <w:rPr>
          <w:rFonts w:asciiTheme="majorHAnsi" w:hAnsiTheme="majorHAnsi" w:cstheme="majorHAnsi"/>
          <w:b/>
          <w:color w:val="00B050"/>
          <w:sz w:val="28"/>
          <w:szCs w:val="28"/>
        </w:rPr>
        <w:t>Glossar</w:t>
      </w:r>
    </w:p>
    <w:p w14:paraId="1CB3F9AE" w14:textId="77777777" w:rsidR="00597928" w:rsidRPr="00597928" w:rsidRDefault="00597928" w:rsidP="00597928">
      <w:pPr>
        <w:pStyle w:val="ListParagraph"/>
        <w:spacing w:line="360" w:lineRule="auto"/>
        <w:rPr>
          <w:rFonts w:asciiTheme="majorHAnsi" w:hAnsiTheme="majorHAnsi" w:cstheme="majorHAnsi"/>
          <w:b/>
          <w:color w:val="00B050"/>
          <w:sz w:val="28"/>
          <w:szCs w:val="28"/>
        </w:rPr>
      </w:pPr>
    </w:p>
    <w:tbl>
      <w:tblPr>
        <w:tblW w:w="8962" w:type="dxa"/>
        <w:tblInd w:w="1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915"/>
        <w:gridCol w:w="2370"/>
        <w:gridCol w:w="2160"/>
        <w:gridCol w:w="2517"/>
      </w:tblGrid>
      <w:tr w:rsidR="00597928" w14:paraId="3717CF6B" w14:textId="77777777" w:rsidTr="005879DB">
        <w:tc>
          <w:tcPr>
            <w:tcW w:w="1915" w:type="dxa"/>
            <w:shd w:val="clear" w:color="auto" w:fill="auto"/>
            <w:tcMar>
              <w:top w:w="100" w:type="dxa"/>
              <w:left w:w="100" w:type="dxa"/>
              <w:bottom w:w="100" w:type="dxa"/>
              <w:right w:w="100" w:type="dxa"/>
            </w:tcMar>
          </w:tcPr>
          <w:p w14:paraId="6E44546E" w14:textId="77777777" w:rsidR="00597928" w:rsidRPr="00597928" w:rsidRDefault="00597928" w:rsidP="00597928">
            <w:pPr>
              <w:widowControl w:val="0"/>
              <w:jc w:val="center"/>
              <w:rPr>
                <w:rFonts w:asciiTheme="majorHAnsi" w:eastAsia="Calibri" w:hAnsiTheme="majorHAnsi" w:cstheme="majorHAnsi"/>
                <w:b/>
                <w:color w:val="00B050"/>
                <w:sz w:val="22"/>
                <w:szCs w:val="22"/>
              </w:rPr>
            </w:pPr>
            <w:r w:rsidRPr="00597928">
              <w:rPr>
                <w:rFonts w:asciiTheme="majorHAnsi" w:eastAsia="Calibri" w:hAnsiTheme="majorHAnsi" w:cstheme="majorHAnsi"/>
                <w:b/>
                <w:color w:val="00B050"/>
                <w:sz w:val="22"/>
                <w:szCs w:val="22"/>
              </w:rPr>
              <w:t>English</w:t>
            </w:r>
          </w:p>
        </w:tc>
        <w:tc>
          <w:tcPr>
            <w:tcW w:w="2370" w:type="dxa"/>
            <w:shd w:val="clear" w:color="auto" w:fill="auto"/>
            <w:tcMar>
              <w:top w:w="100" w:type="dxa"/>
              <w:left w:w="100" w:type="dxa"/>
              <w:bottom w:w="100" w:type="dxa"/>
              <w:right w:w="100" w:type="dxa"/>
            </w:tcMar>
          </w:tcPr>
          <w:p w14:paraId="4E67FD9D" w14:textId="77777777" w:rsidR="00597928" w:rsidRPr="00597928" w:rsidRDefault="00597928" w:rsidP="00597928">
            <w:pPr>
              <w:widowControl w:val="0"/>
              <w:jc w:val="center"/>
              <w:rPr>
                <w:rFonts w:asciiTheme="majorHAnsi" w:eastAsia="Calibri" w:hAnsiTheme="majorHAnsi" w:cstheme="majorHAnsi"/>
                <w:b/>
                <w:color w:val="00B050"/>
                <w:sz w:val="22"/>
                <w:szCs w:val="22"/>
              </w:rPr>
            </w:pPr>
            <w:r w:rsidRPr="00597928">
              <w:rPr>
                <w:rFonts w:asciiTheme="majorHAnsi" w:eastAsia="Calibri" w:hAnsiTheme="majorHAnsi" w:cstheme="majorHAnsi"/>
                <w:b/>
                <w:color w:val="00B050"/>
                <w:sz w:val="22"/>
                <w:szCs w:val="22"/>
              </w:rPr>
              <w:t>Español</w:t>
            </w:r>
          </w:p>
        </w:tc>
        <w:tc>
          <w:tcPr>
            <w:tcW w:w="2160" w:type="dxa"/>
            <w:shd w:val="clear" w:color="auto" w:fill="auto"/>
            <w:tcMar>
              <w:top w:w="100" w:type="dxa"/>
              <w:left w:w="100" w:type="dxa"/>
              <w:bottom w:w="100" w:type="dxa"/>
              <w:right w:w="100" w:type="dxa"/>
            </w:tcMar>
          </w:tcPr>
          <w:p w14:paraId="06796168" w14:textId="77777777" w:rsidR="00597928" w:rsidRPr="00597928" w:rsidRDefault="00597928" w:rsidP="00597928">
            <w:pPr>
              <w:widowControl w:val="0"/>
              <w:jc w:val="center"/>
              <w:rPr>
                <w:rFonts w:asciiTheme="majorHAnsi" w:eastAsia="Calibri" w:hAnsiTheme="majorHAnsi" w:cstheme="majorHAnsi"/>
                <w:b/>
                <w:color w:val="00B050"/>
                <w:sz w:val="22"/>
                <w:szCs w:val="22"/>
              </w:rPr>
            </w:pPr>
            <w:r w:rsidRPr="00597928">
              <w:rPr>
                <w:rFonts w:asciiTheme="majorHAnsi" w:eastAsia="Calibri" w:hAnsiTheme="majorHAnsi" w:cstheme="majorHAnsi"/>
                <w:b/>
                <w:color w:val="00B050"/>
                <w:sz w:val="22"/>
                <w:szCs w:val="22"/>
              </w:rPr>
              <w:t>Français</w:t>
            </w:r>
          </w:p>
        </w:tc>
        <w:tc>
          <w:tcPr>
            <w:tcW w:w="2517" w:type="dxa"/>
            <w:shd w:val="clear" w:color="auto" w:fill="auto"/>
            <w:tcMar>
              <w:top w:w="100" w:type="dxa"/>
              <w:left w:w="100" w:type="dxa"/>
              <w:bottom w:w="100" w:type="dxa"/>
              <w:right w:w="100" w:type="dxa"/>
            </w:tcMar>
          </w:tcPr>
          <w:p w14:paraId="799A7F6F" w14:textId="77777777" w:rsidR="00597928" w:rsidRPr="00597928" w:rsidRDefault="00597928" w:rsidP="00597928">
            <w:pPr>
              <w:widowControl w:val="0"/>
              <w:jc w:val="center"/>
              <w:rPr>
                <w:rFonts w:asciiTheme="majorHAnsi" w:eastAsia="Calibri" w:hAnsiTheme="majorHAnsi" w:cstheme="majorHAnsi"/>
                <w:b/>
                <w:color w:val="00B050"/>
                <w:sz w:val="22"/>
                <w:szCs w:val="22"/>
              </w:rPr>
            </w:pPr>
            <w:r w:rsidRPr="00597928">
              <w:rPr>
                <w:rFonts w:asciiTheme="majorHAnsi" w:eastAsia="Calibri" w:hAnsiTheme="majorHAnsi" w:cstheme="majorHAnsi"/>
                <w:b/>
                <w:color w:val="00B050"/>
                <w:sz w:val="22"/>
                <w:szCs w:val="22"/>
              </w:rPr>
              <w:t>Deutsch</w:t>
            </w:r>
          </w:p>
        </w:tc>
      </w:tr>
      <w:tr w:rsidR="00597928" w:rsidRPr="00624A89" w14:paraId="028D1091" w14:textId="77777777" w:rsidTr="005879DB">
        <w:tc>
          <w:tcPr>
            <w:tcW w:w="1915" w:type="dxa"/>
            <w:shd w:val="clear" w:color="auto" w:fill="auto"/>
            <w:tcMar>
              <w:top w:w="100" w:type="dxa"/>
              <w:left w:w="100" w:type="dxa"/>
              <w:bottom w:w="100" w:type="dxa"/>
              <w:right w:w="100" w:type="dxa"/>
            </w:tcMar>
          </w:tcPr>
          <w:p w14:paraId="277D0CB8"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Accessible Filmmaking</w:t>
            </w:r>
          </w:p>
        </w:tc>
        <w:tc>
          <w:tcPr>
            <w:tcW w:w="2370" w:type="dxa"/>
            <w:shd w:val="clear" w:color="auto" w:fill="auto"/>
            <w:tcMar>
              <w:top w:w="100" w:type="dxa"/>
              <w:left w:w="100" w:type="dxa"/>
              <w:bottom w:w="100" w:type="dxa"/>
              <w:right w:w="100" w:type="dxa"/>
            </w:tcMar>
          </w:tcPr>
          <w:p w14:paraId="035DC850" w14:textId="77777777" w:rsidR="00597928" w:rsidRPr="00597928" w:rsidRDefault="00597928" w:rsidP="00597928">
            <w:pPr>
              <w:widowControl w:val="0"/>
              <w:jc w:val="center"/>
              <w:rPr>
                <w:rFonts w:asciiTheme="majorHAnsi" w:hAnsiTheme="majorHAnsi" w:cstheme="majorHAnsi"/>
                <w:sz w:val="22"/>
                <w:szCs w:val="22"/>
                <w:shd w:val="clear" w:color="auto" w:fill="FFFFFF"/>
                <w:lang w:val="es-ES"/>
              </w:rPr>
            </w:pPr>
            <w:r w:rsidRPr="00597928">
              <w:rPr>
                <w:rFonts w:asciiTheme="majorHAnsi" w:hAnsiTheme="majorHAnsi" w:cstheme="majorHAnsi"/>
                <w:sz w:val="22"/>
                <w:szCs w:val="22"/>
                <w:shd w:val="clear" w:color="auto" w:fill="FFFFFF"/>
                <w:lang w:val="es-ES"/>
              </w:rPr>
              <w:t>Cine accesible</w:t>
            </w:r>
          </w:p>
          <w:p w14:paraId="3FDA53E5" w14:textId="77777777" w:rsidR="00597928" w:rsidRPr="00597928" w:rsidRDefault="00597928" w:rsidP="00597928">
            <w:pPr>
              <w:widowControl w:val="0"/>
              <w:jc w:val="center"/>
              <w:rPr>
                <w:rFonts w:asciiTheme="majorHAnsi" w:eastAsia="Calibri" w:hAnsiTheme="majorHAnsi" w:cstheme="majorHAnsi"/>
                <w:sz w:val="22"/>
                <w:szCs w:val="22"/>
                <w:lang w:val="es-ES"/>
              </w:rPr>
            </w:pPr>
            <w:r w:rsidRPr="00597928">
              <w:rPr>
                <w:rFonts w:asciiTheme="majorHAnsi" w:hAnsiTheme="majorHAnsi" w:cstheme="majorHAnsi"/>
                <w:sz w:val="22"/>
                <w:szCs w:val="22"/>
                <w:shd w:val="clear" w:color="auto" w:fill="FFFFFF"/>
                <w:lang w:val="es-ES"/>
              </w:rPr>
              <w:t>(producción cinematográfica accesible)</w:t>
            </w:r>
          </w:p>
        </w:tc>
        <w:tc>
          <w:tcPr>
            <w:tcW w:w="2160" w:type="dxa"/>
            <w:shd w:val="clear" w:color="auto" w:fill="auto"/>
            <w:tcMar>
              <w:top w:w="100" w:type="dxa"/>
              <w:left w:w="100" w:type="dxa"/>
              <w:bottom w:w="100" w:type="dxa"/>
              <w:right w:w="100" w:type="dxa"/>
            </w:tcMar>
          </w:tcPr>
          <w:p w14:paraId="35D13FD3" w14:textId="77777777" w:rsidR="00597928" w:rsidRPr="00597928" w:rsidRDefault="00597928" w:rsidP="00597928">
            <w:pPr>
              <w:widowControl w:val="0"/>
              <w:jc w:val="center"/>
              <w:rPr>
                <w:rFonts w:asciiTheme="majorHAnsi" w:hAnsiTheme="majorHAnsi" w:cstheme="majorHAnsi"/>
                <w:sz w:val="22"/>
                <w:szCs w:val="22"/>
                <w:shd w:val="clear" w:color="auto" w:fill="FFFFFF"/>
                <w:lang w:val="fr-BE"/>
              </w:rPr>
            </w:pPr>
            <w:r w:rsidRPr="00597928">
              <w:rPr>
                <w:rFonts w:asciiTheme="majorHAnsi" w:hAnsiTheme="majorHAnsi" w:cstheme="majorHAnsi"/>
                <w:sz w:val="22"/>
                <w:szCs w:val="22"/>
                <w:shd w:val="clear" w:color="auto" w:fill="FFFFFF"/>
                <w:lang w:val="fr-BE"/>
              </w:rPr>
              <w:t xml:space="preserve">Cinéma accesible </w:t>
            </w:r>
          </w:p>
          <w:p w14:paraId="378A4E01" w14:textId="77777777" w:rsidR="00597928" w:rsidRPr="00597928" w:rsidRDefault="00597928" w:rsidP="00597928">
            <w:pPr>
              <w:widowControl w:val="0"/>
              <w:jc w:val="center"/>
              <w:rPr>
                <w:rFonts w:asciiTheme="majorHAnsi" w:eastAsia="Calibri" w:hAnsiTheme="majorHAnsi" w:cstheme="majorHAnsi"/>
                <w:sz w:val="22"/>
                <w:szCs w:val="22"/>
                <w:lang w:val="fr-BE"/>
              </w:rPr>
            </w:pPr>
            <w:r w:rsidRPr="00597928">
              <w:rPr>
                <w:rFonts w:asciiTheme="majorHAnsi" w:hAnsiTheme="majorHAnsi" w:cstheme="majorHAnsi"/>
                <w:sz w:val="22"/>
                <w:szCs w:val="22"/>
                <w:shd w:val="clear" w:color="auto" w:fill="FFFFFF"/>
                <w:lang w:val="fr-BE"/>
              </w:rPr>
              <w:t xml:space="preserve">(production cinématographique accesible) </w:t>
            </w:r>
          </w:p>
        </w:tc>
        <w:tc>
          <w:tcPr>
            <w:tcW w:w="2517" w:type="dxa"/>
            <w:shd w:val="clear" w:color="auto" w:fill="auto"/>
            <w:tcMar>
              <w:top w:w="100" w:type="dxa"/>
              <w:left w:w="100" w:type="dxa"/>
              <w:bottom w:w="100" w:type="dxa"/>
              <w:right w:w="100" w:type="dxa"/>
            </w:tcMar>
          </w:tcPr>
          <w:p w14:paraId="4FDF59B9" w14:textId="77777777" w:rsidR="00597928" w:rsidRPr="00597928" w:rsidRDefault="00597928" w:rsidP="00597928">
            <w:pPr>
              <w:jc w:val="center"/>
              <w:rPr>
                <w:rFonts w:asciiTheme="majorHAnsi" w:hAnsiTheme="majorHAnsi" w:cstheme="majorHAnsi"/>
                <w:sz w:val="22"/>
                <w:szCs w:val="22"/>
                <w:lang w:val="de-AT"/>
              </w:rPr>
            </w:pPr>
            <w:r w:rsidRPr="00597928">
              <w:rPr>
                <w:rFonts w:asciiTheme="majorHAnsi" w:hAnsiTheme="majorHAnsi" w:cstheme="majorHAnsi"/>
                <w:sz w:val="22"/>
                <w:szCs w:val="22"/>
                <w:lang w:val="de-AT"/>
              </w:rPr>
              <w:t>Barrierefreies Filmemachen</w:t>
            </w:r>
          </w:p>
          <w:p w14:paraId="4681F47C" w14:textId="77777777" w:rsidR="00597928" w:rsidRPr="00597928" w:rsidRDefault="00597928" w:rsidP="00597928">
            <w:pPr>
              <w:widowControl w:val="0"/>
              <w:jc w:val="center"/>
              <w:rPr>
                <w:rFonts w:asciiTheme="majorHAnsi" w:hAnsiTheme="majorHAnsi" w:cstheme="majorHAnsi"/>
                <w:sz w:val="22"/>
                <w:szCs w:val="22"/>
                <w:lang w:val="de-AT"/>
              </w:rPr>
            </w:pPr>
          </w:p>
        </w:tc>
      </w:tr>
      <w:tr w:rsidR="00597928" w14:paraId="35747162" w14:textId="77777777" w:rsidTr="005879DB">
        <w:tc>
          <w:tcPr>
            <w:tcW w:w="1915" w:type="dxa"/>
            <w:shd w:val="clear" w:color="auto" w:fill="auto"/>
            <w:tcMar>
              <w:top w:w="100" w:type="dxa"/>
              <w:left w:w="100" w:type="dxa"/>
              <w:bottom w:w="100" w:type="dxa"/>
              <w:right w:w="100" w:type="dxa"/>
            </w:tcMar>
          </w:tcPr>
          <w:p w14:paraId="78C14425"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Audiodescription</w:t>
            </w:r>
          </w:p>
        </w:tc>
        <w:tc>
          <w:tcPr>
            <w:tcW w:w="2370" w:type="dxa"/>
            <w:shd w:val="clear" w:color="auto" w:fill="auto"/>
            <w:tcMar>
              <w:top w:w="100" w:type="dxa"/>
              <w:left w:w="100" w:type="dxa"/>
              <w:bottom w:w="100" w:type="dxa"/>
              <w:right w:w="100" w:type="dxa"/>
            </w:tcMar>
          </w:tcPr>
          <w:p w14:paraId="2960257F"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lang w:val="es-ES"/>
              </w:rPr>
              <w:t xml:space="preserve">Audiodescripción   </w:t>
            </w:r>
          </w:p>
        </w:tc>
        <w:tc>
          <w:tcPr>
            <w:tcW w:w="2160" w:type="dxa"/>
            <w:shd w:val="clear" w:color="auto" w:fill="auto"/>
            <w:tcMar>
              <w:top w:w="100" w:type="dxa"/>
              <w:left w:w="100" w:type="dxa"/>
              <w:bottom w:w="100" w:type="dxa"/>
              <w:right w:w="100" w:type="dxa"/>
            </w:tcMar>
          </w:tcPr>
          <w:p w14:paraId="688B52D3"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L’audiodescription</w:t>
            </w:r>
          </w:p>
        </w:tc>
        <w:tc>
          <w:tcPr>
            <w:tcW w:w="2517" w:type="dxa"/>
            <w:shd w:val="clear" w:color="auto" w:fill="auto"/>
            <w:tcMar>
              <w:top w:w="100" w:type="dxa"/>
              <w:left w:w="100" w:type="dxa"/>
              <w:bottom w:w="100" w:type="dxa"/>
              <w:right w:w="100" w:type="dxa"/>
            </w:tcMar>
          </w:tcPr>
          <w:p w14:paraId="43F552C0"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hAnsiTheme="majorHAnsi" w:cstheme="majorHAnsi"/>
                <w:sz w:val="22"/>
                <w:szCs w:val="22"/>
                <w:lang w:val="de-AT"/>
              </w:rPr>
              <w:t>Die Audiodeskription</w:t>
            </w:r>
          </w:p>
        </w:tc>
      </w:tr>
      <w:tr w:rsidR="00597928" w14:paraId="5CD9C811" w14:textId="77777777" w:rsidTr="005879DB">
        <w:tc>
          <w:tcPr>
            <w:tcW w:w="1915" w:type="dxa"/>
            <w:shd w:val="clear" w:color="auto" w:fill="auto"/>
            <w:tcMar>
              <w:top w:w="100" w:type="dxa"/>
              <w:left w:w="100" w:type="dxa"/>
              <w:bottom w:w="100" w:type="dxa"/>
              <w:right w:w="100" w:type="dxa"/>
            </w:tcMar>
          </w:tcPr>
          <w:p w14:paraId="4F2E8A14"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Blind</w:t>
            </w:r>
          </w:p>
        </w:tc>
        <w:tc>
          <w:tcPr>
            <w:tcW w:w="2370" w:type="dxa"/>
            <w:shd w:val="clear" w:color="auto" w:fill="auto"/>
            <w:tcMar>
              <w:top w:w="100" w:type="dxa"/>
              <w:left w:w="100" w:type="dxa"/>
              <w:bottom w:w="100" w:type="dxa"/>
              <w:right w:w="100" w:type="dxa"/>
            </w:tcMar>
          </w:tcPr>
          <w:p w14:paraId="4773F410"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Ciego/a</w:t>
            </w:r>
          </w:p>
        </w:tc>
        <w:tc>
          <w:tcPr>
            <w:tcW w:w="2160" w:type="dxa"/>
            <w:shd w:val="clear" w:color="auto" w:fill="auto"/>
            <w:tcMar>
              <w:top w:w="100" w:type="dxa"/>
              <w:left w:w="100" w:type="dxa"/>
              <w:bottom w:w="100" w:type="dxa"/>
              <w:right w:w="100" w:type="dxa"/>
            </w:tcMar>
          </w:tcPr>
          <w:p w14:paraId="4666D8A3"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A</w:t>
            </w:r>
            <w:r w:rsidRPr="00597928">
              <w:rPr>
                <w:rFonts w:asciiTheme="majorHAnsi" w:eastAsia="Roboto" w:hAnsiTheme="majorHAnsi" w:cstheme="majorHAnsi"/>
                <w:sz w:val="22"/>
                <w:szCs w:val="22"/>
                <w:highlight w:val="white"/>
              </w:rPr>
              <w:t>veugle</w:t>
            </w:r>
          </w:p>
        </w:tc>
        <w:tc>
          <w:tcPr>
            <w:tcW w:w="2517" w:type="dxa"/>
            <w:shd w:val="clear" w:color="auto" w:fill="auto"/>
            <w:tcMar>
              <w:top w:w="100" w:type="dxa"/>
              <w:left w:w="100" w:type="dxa"/>
              <w:bottom w:w="100" w:type="dxa"/>
              <w:right w:w="100" w:type="dxa"/>
            </w:tcMar>
          </w:tcPr>
          <w:p w14:paraId="7291C259"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blind</w:t>
            </w:r>
          </w:p>
        </w:tc>
      </w:tr>
      <w:tr w:rsidR="00597928" w14:paraId="6662C625" w14:textId="77777777" w:rsidTr="005879DB">
        <w:tc>
          <w:tcPr>
            <w:tcW w:w="1915" w:type="dxa"/>
            <w:shd w:val="clear" w:color="auto" w:fill="auto"/>
            <w:tcMar>
              <w:top w:w="100" w:type="dxa"/>
              <w:left w:w="100" w:type="dxa"/>
              <w:bottom w:w="100" w:type="dxa"/>
              <w:right w:w="100" w:type="dxa"/>
            </w:tcMar>
          </w:tcPr>
          <w:p w14:paraId="29DD1835"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Deaf</w:t>
            </w:r>
          </w:p>
        </w:tc>
        <w:tc>
          <w:tcPr>
            <w:tcW w:w="2370" w:type="dxa"/>
            <w:shd w:val="clear" w:color="auto" w:fill="auto"/>
            <w:tcMar>
              <w:top w:w="100" w:type="dxa"/>
              <w:left w:w="100" w:type="dxa"/>
              <w:bottom w:w="100" w:type="dxa"/>
              <w:right w:w="100" w:type="dxa"/>
            </w:tcMar>
          </w:tcPr>
          <w:p w14:paraId="21F66F8A"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Sordo/a</w:t>
            </w:r>
          </w:p>
        </w:tc>
        <w:tc>
          <w:tcPr>
            <w:tcW w:w="2160" w:type="dxa"/>
            <w:shd w:val="clear" w:color="auto" w:fill="auto"/>
            <w:tcMar>
              <w:top w:w="100" w:type="dxa"/>
              <w:left w:w="100" w:type="dxa"/>
              <w:bottom w:w="100" w:type="dxa"/>
              <w:right w:w="100" w:type="dxa"/>
            </w:tcMar>
          </w:tcPr>
          <w:p w14:paraId="0621C326"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Sourd/e</w:t>
            </w:r>
          </w:p>
        </w:tc>
        <w:tc>
          <w:tcPr>
            <w:tcW w:w="2517" w:type="dxa"/>
            <w:shd w:val="clear" w:color="auto" w:fill="auto"/>
            <w:tcMar>
              <w:top w:w="100" w:type="dxa"/>
              <w:left w:w="100" w:type="dxa"/>
              <w:bottom w:w="100" w:type="dxa"/>
              <w:right w:w="100" w:type="dxa"/>
            </w:tcMar>
          </w:tcPr>
          <w:p w14:paraId="58483D41"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taub/gehörlos</w:t>
            </w:r>
          </w:p>
        </w:tc>
      </w:tr>
      <w:tr w:rsidR="00597928" w14:paraId="5B97972D" w14:textId="77777777" w:rsidTr="005879DB">
        <w:tc>
          <w:tcPr>
            <w:tcW w:w="1915" w:type="dxa"/>
            <w:shd w:val="clear" w:color="auto" w:fill="auto"/>
            <w:tcMar>
              <w:top w:w="100" w:type="dxa"/>
              <w:left w:w="100" w:type="dxa"/>
              <w:bottom w:w="100" w:type="dxa"/>
              <w:right w:w="100" w:type="dxa"/>
            </w:tcMar>
          </w:tcPr>
          <w:p w14:paraId="765869FB"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Dubbing</w:t>
            </w:r>
          </w:p>
        </w:tc>
        <w:tc>
          <w:tcPr>
            <w:tcW w:w="2370" w:type="dxa"/>
            <w:shd w:val="clear" w:color="auto" w:fill="auto"/>
            <w:tcMar>
              <w:top w:w="100" w:type="dxa"/>
              <w:left w:w="100" w:type="dxa"/>
              <w:bottom w:w="100" w:type="dxa"/>
              <w:right w:w="100" w:type="dxa"/>
            </w:tcMar>
          </w:tcPr>
          <w:p w14:paraId="38E6BBA5"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El doblaje</w:t>
            </w:r>
          </w:p>
        </w:tc>
        <w:tc>
          <w:tcPr>
            <w:tcW w:w="2160" w:type="dxa"/>
            <w:shd w:val="clear" w:color="auto" w:fill="auto"/>
            <w:tcMar>
              <w:top w:w="100" w:type="dxa"/>
              <w:left w:w="100" w:type="dxa"/>
              <w:bottom w:w="100" w:type="dxa"/>
              <w:right w:w="100" w:type="dxa"/>
            </w:tcMar>
          </w:tcPr>
          <w:p w14:paraId="06B96D5B"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Le doublage</w:t>
            </w:r>
          </w:p>
        </w:tc>
        <w:tc>
          <w:tcPr>
            <w:tcW w:w="2517" w:type="dxa"/>
            <w:shd w:val="clear" w:color="auto" w:fill="auto"/>
            <w:tcMar>
              <w:top w:w="100" w:type="dxa"/>
              <w:left w:w="100" w:type="dxa"/>
              <w:bottom w:w="100" w:type="dxa"/>
              <w:right w:w="100" w:type="dxa"/>
            </w:tcMar>
          </w:tcPr>
          <w:p w14:paraId="12A4E952"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die Synchronisation</w:t>
            </w:r>
          </w:p>
        </w:tc>
      </w:tr>
      <w:tr w:rsidR="00597928" w14:paraId="37006FCE" w14:textId="77777777" w:rsidTr="005879DB">
        <w:tc>
          <w:tcPr>
            <w:tcW w:w="1915" w:type="dxa"/>
            <w:shd w:val="clear" w:color="auto" w:fill="auto"/>
            <w:tcMar>
              <w:top w:w="100" w:type="dxa"/>
              <w:left w:w="100" w:type="dxa"/>
              <w:bottom w:w="100" w:type="dxa"/>
              <w:right w:w="100" w:type="dxa"/>
            </w:tcMar>
          </w:tcPr>
          <w:p w14:paraId="618F6F83"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Editing</w:t>
            </w:r>
          </w:p>
        </w:tc>
        <w:tc>
          <w:tcPr>
            <w:tcW w:w="2370" w:type="dxa"/>
            <w:shd w:val="clear" w:color="auto" w:fill="auto"/>
            <w:tcMar>
              <w:top w:w="100" w:type="dxa"/>
              <w:left w:w="100" w:type="dxa"/>
              <w:bottom w:w="100" w:type="dxa"/>
              <w:right w:w="100" w:type="dxa"/>
            </w:tcMar>
          </w:tcPr>
          <w:p w14:paraId="56B5F072"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El montaje</w:t>
            </w:r>
          </w:p>
        </w:tc>
        <w:tc>
          <w:tcPr>
            <w:tcW w:w="2160" w:type="dxa"/>
            <w:shd w:val="clear" w:color="auto" w:fill="auto"/>
            <w:tcMar>
              <w:top w:w="100" w:type="dxa"/>
              <w:left w:w="100" w:type="dxa"/>
              <w:bottom w:w="100" w:type="dxa"/>
              <w:right w:w="100" w:type="dxa"/>
            </w:tcMar>
          </w:tcPr>
          <w:p w14:paraId="1CD628EC"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Le montage</w:t>
            </w:r>
          </w:p>
        </w:tc>
        <w:tc>
          <w:tcPr>
            <w:tcW w:w="2517" w:type="dxa"/>
            <w:shd w:val="clear" w:color="auto" w:fill="auto"/>
            <w:tcMar>
              <w:top w:w="100" w:type="dxa"/>
              <w:left w:w="100" w:type="dxa"/>
              <w:bottom w:w="100" w:type="dxa"/>
              <w:right w:w="100" w:type="dxa"/>
            </w:tcMar>
          </w:tcPr>
          <w:p w14:paraId="5EECA19A"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das Editieren</w:t>
            </w:r>
          </w:p>
        </w:tc>
      </w:tr>
      <w:tr w:rsidR="00597928" w14:paraId="388738BE" w14:textId="77777777" w:rsidTr="005879DB">
        <w:tc>
          <w:tcPr>
            <w:tcW w:w="1915" w:type="dxa"/>
            <w:shd w:val="clear" w:color="auto" w:fill="auto"/>
            <w:tcMar>
              <w:top w:w="100" w:type="dxa"/>
              <w:left w:w="100" w:type="dxa"/>
              <w:bottom w:w="100" w:type="dxa"/>
              <w:right w:w="100" w:type="dxa"/>
            </w:tcMar>
          </w:tcPr>
          <w:p w14:paraId="26CE0A07"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Filmmaking</w:t>
            </w:r>
          </w:p>
        </w:tc>
        <w:tc>
          <w:tcPr>
            <w:tcW w:w="2370" w:type="dxa"/>
            <w:shd w:val="clear" w:color="auto" w:fill="auto"/>
            <w:tcMar>
              <w:top w:w="100" w:type="dxa"/>
              <w:left w:w="100" w:type="dxa"/>
              <w:bottom w:w="100" w:type="dxa"/>
              <w:right w:w="100" w:type="dxa"/>
            </w:tcMar>
          </w:tcPr>
          <w:p w14:paraId="4963805D"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 xml:space="preserve">La cinematografía/ </w:t>
            </w:r>
          </w:p>
          <w:p w14:paraId="0940571D"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El cine</w:t>
            </w:r>
          </w:p>
        </w:tc>
        <w:tc>
          <w:tcPr>
            <w:tcW w:w="2160" w:type="dxa"/>
            <w:shd w:val="clear" w:color="auto" w:fill="auto"/>
            <w:tcMar>
              <w:top w:w="100" w:type="dxa"/>
              <w:left w:w="100" w:type="dxa"/>
              <w:bottom w:w="100" w:type="dxa"/>
              <w:right w:w="100" w:type="dxa"/>
            </w:tcMar>
          </w:tcPr>
          <w:p w14:paraId="045AB986"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La réalisation/</w:t>
            </w:r>
          </w:p>
          <w:p w14:paraId="278BEFD2"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Le Cinéma</w:t>
            </w:r>
          </w:p>
        </w:tc>
        <w:tc>
          <w:tcPr>
            <w:tcW w:w="2517" w:type="dxa"/>
            <w:shd w:val="clear" w:color="auto" w:fill="auto"/>
            <w:tcMar>
              <w:top w:w="100" w:type="dxa"/>
              <w:left w:w="100" w:type="dxa"/>
              <w:bottom w:w="100" w:type="dxa"/>
              <w:right w:w="100" w:type="dxa"/>
            </w:tcMar>
          </w:tcPr>
          <w:p w14:paraId="3E7C1039"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das Filmemachen</w:t>
            </w:r>
          </w:p>
        </w:tc>
      </w:tr>
      <w:tr w:rsidR="00597928" w14:paraId="16A50D61" w14:textId="77777777" w:rsidTr="005879DB">
        <w:tc>
          <w:tcPr>
            <w:tcW w:w="1915" w:type="dxa"/>
            <w:shd w:val="clear" w:color="auto" w:fill="auto"/>
            <w:tcMar>
              <w:top w:w="100" w:type="dxa"/>
              <w:left w:w="100" w:type="dxa"/>
              <w:bottom w:w="100" w:type="dxa"/>
              <w:right w:w="100" w:type="dxa"/>
            </w:tcMar>
          </w:tcPr>
          <w:p w14:paraId="3698A94A"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Hard of hearing person</w:t>
            </w:r>
          </w:p>
        </w:tc>
        <w:tc>
          <w:tcPr>
            <w:tcW w:w="2370" w:type="dxa"/>
            <w:shd w:val="clear" w:color="auto" w:fill="auto"/>
            <w:tcMar>
              <w:top w:w="100" w:type="dxa"/>
              <w:left w:w="100" w:type="dxa"/>
              <w:bottom w:w="100" w:type="dxa"/>
              <w:right w:w="100" w:type="dxa"/>
            </w:tcMar>
          </w:tcPr>
          <w:p w14:paraId="19A354AD" w14:textId="77777777" w:rsidR="00597928" w:rsidRPr="00597928" w:rsidRDefault="00597928" w:rsidP="00597928">
            <w:pPr>
              <w:widowControl w:val="0"/>
              <w:jc w:val="center"/>
              <w:rPr>
                <w:rFonts w:asciiTheme="majorHAnsi" w:eastAsia="Calibri" w:hAnsiTheme="majorHAnsi" w:cstheme="majorHAnsi"/>
                <w:sz w:val="22"/>
                <w:szCs w:val="22"/>
                <w:lang w:val="es-ES"/>
              </w:rPr>
            </w:pPr>
            <w:r w:rsidRPr="00597928">
              <w:rPr>
                <w:rFonts w:asciiTheme="majorHAnsi" w:eastAsia="Calibri" w:hAnsiTheme="majorHAnsi" w:cstheme="majorHAnsi"/>
                <w:sz w:val="22"/>
                <w:szCs w:val="22"/>
                <w:lang w:val="es-ES"/>
              </w:rPr>
              <w:t>La persona con dificultades de audición</w:t>
            </w:r>
          </w:p>
        </w:tc>
        <w:tc>
          <w:tcPr>
            <w:tcW w:w="2160" w:type="dxa"/>
            <w:shd w:val="clear" w:color="auto" w:fill="auto"/>
            <w:tcMar>
              <w:top w:w="100" w:type="dxa"/>
              <w:left w:w="100" w:type="dxa"/>
              <w:bottom w:w="100" w:type="dxa"/>
              <w:right w:w="100" w:type="dxa"/>
            </w:tcMar>
          </w:tcPr>
          <w:p w14:paraId="29F42DB1"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lang w:val="es-ES"/>
              </w:rPr>
              <w:t xml:space="preserve"> </w:t>
            </w:r>
            <w:r w:rsidRPr="00597928">
              <w:rPr>
                <w:rFonts w:asciiTheme="majorHAnsi" w:eastAsia="Calibri" w:hAnsiTheme="majorHAnsi" w:cstheme="majorHAnsi"/>
                <w:sz w:val="22"/>
                <w:szCs w:val="22"/>
              </w:rPr>
              <w:t>Malentendant/e</w:t>
            </w:r>
          </w:p>
        </w:tc>
        <w:tc>
          <w:tcPr>
            <w:tcW w:w="2517" w:type="dxa"/>
            <w:shd w:val="clear" w:color="auto" w:fill="auto"/>
            <w:tcMar>
              <w:top w:w="100" w:type="dxa"/>
              <w:left w:w="100" w:type="dxa"/>
              <w:bottom w:w="100" w:type="dxa"/>
              <w:right w:w="100" w:type="dxa"/>
            </w:tcMar>
          </w:tcPr>
          <w:p w14:paraId="1789A5A9"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der/die Hörgeschädigte</w:t>
            </w:r>
          </w:p>
        </w:tc>
      </w:tr>
      <w:tr w:rsidR="00597928" w14:paraId="3D54349A" w14:textId="77777777" w:rsidTr="005879DB">
        <w:tc>
          <w:tcPr>
            <w:tcW w:w="1915" w:type="dxa"/>
            <w:shd w:val="clear" w:color="auto" w:fill="auto"/>
            <w:tcMar>
              <w:top w:w="100" w:type="dxa"/>
              <w:left w:w="100" w:type="dxa"/>
              <w:bottom w:w="100" w:type="dxa"/>
              <w:right w:w="100" w:type="dxa"/>
            </w:tcMar>
          </w:tcPr>
          <w:p w14:paraId="54FEF291"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Narrative</w:t>
            </w:r>
          </w:p>
        </w:tc>
        <w:tc>
          <w:tcPr>
            <w:tcW w:w="2370" w:type="dxa"/>
            <w:shd w:val="clear" w:color="auto" w:fill="auto"/>
            <w:tcMar>
              <w:top w:w="100" w:type="dxa"/>
              <w:left w:w="100" w:type="dxa"/>
              <w:bottom w:w="100" w:type="dxa"/>
              <w:right w:w="100" w:type="dxa"/>
            </w:tcMar>
          </w:tcPr>
          <w:p w14:paraId="53AC8495"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La Narrativa</w:t>
            </w:r>
          </w:p>
        </w:tc>
        <w:tc>
          <w:tcPr>
            <w:tcW w:w="2160" w:type="dxa"/>
            <w:shd w:val="clear" w:color="auto" w:fill="auto"/>
            <w:tcMar>
              <w:top w:w="100" w:type="dxa"/>
              <w:left w:w="100" w:type="dxa"/>
              <w:bottom w:w="100" w:type="dxa"/>
              <w:right w:w="100" w:type="dxa"/>
            </w:tcMar>
          </w:tcPr>
          <w:p w14:paraId="1C673527"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Le récit</w:t>
            </w:r>
          </w:p>
        </w:tc>
        <w:tc>
          <w:tcPr>
            <w:tcW w:w="2517" w:type="dxa"/>
            <w:shd w:val="clear" w:color="auto" w:fill="auto"/>
            <w:tcMar>
              <w:top w:w="100" w:type="dxa"/>
              <w:left w:w="100" w:type="dxa"/>
              <w:bottom w:w="100" w:type="dxa"/>
              <w:right w:w="100" w:type="dxa"/>
            </w:tcMar>
          </w:tcPr>
          <w:p w14:paraId="3E6ED7A9"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die Geschichte</w:t>
            </w:r>
          </w:p>
        </w:tc>
      </w:tr>
      <w:tr w:rsidR="00597928" w14:paraId="45942ACE" w14:textId="77777777" w:rsidTr="005879DB">
        <w:tc>
          <w:tcPr>
            <w:tcW w:w="1915" w:type="dxa"/>
            <w:shd w:val="clear" w:color="auto" w:fill="auto"/>
            <w:tcMar>
              <w:top w:w="100" w:type="dxa"/>
              <w:left w:w="100" w:type="dxa"/>
              <w:bottom w:w="100" w:type="dxa"/>
              <w:right w:w="100" w:type="dxa"/>
            </w:tcMar>
          </w:tcPr>
          <w:p w14:paraId="6272D95A"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Partially-sighted person</w:t>
            </w:r>
          </w:p>
        </w:tc>
        <w:tc>
          <w:tcPr>
            <w:tcW w:w="2370" w:type="dxa"/>
            <w:shd w:val="clear" w:color="auto" w:fill="auto"/>
            <w:tcMar>
              <w:top w:w="100" w:type="dxa"/>
              <w:left w:w="100" w:type="dxa"/>
              <w:bottom w:w="100" w:type="dxa"/>
              <w:right w:w="100" w:type="dxa"/>
            </w:tcMar>
          </w:tcPr>
          <w:p w14:paraId="6B0930A1" w14:textId="77777777" w:rsidR="00597928" w:rsidRPr="00597928" w:rsidRDefault="00597928" w:rsidP="00597928">
            <w:pPr>
              <w:widowControl w:val="0"/>
              <w:jc w:val="center"/>
              <w:rPr>
                <w:rFonts w:asciiTheme="majorHAnsi" w:eastAsia="Calibri" w:hAnsiTheme="majorHAnsi" w:cstheme="majorHAnsi"/>
                <w:sz w:val="22"/>
                <w:szCs w:val="22"/>
                <w:lang w:val="es-ES"/>
              </w:rPr>
            </w:pPr>
            <w:r w:rsidRPr="00597928">
              <w:rPr>
                <w:rFonts w:asciiTheme="majorHAnsi" w:eastAsia="Calibri" w:hAnsiTheme="majorHAnsi" w:cstheme="majorHAnsi"/>
                <w:sz w:val="22"/>
                <w:szCs w:val="22"/>
                <w:lang w:val="es-ES"/>
              </w:rPr>
              <w:t>La Persona con dificultades visuales</w:t>
            </w:r>
          </w:p>
        </w:tc>
        <w:tc>
          <w:tcPr>
            <w:tcW w:w="2160" w:type="dxa"/>
            <w:shd w:val="clear" w:color="auto" w:fill="auto"/>
            <w:tcMar>
              <w:top w:w="100" w:type="dxa"/>
              <w:left w:w="100" w:type="dxa"/>
              <w:bottom w:w="100" w:type="dxa"/>
              <w:right w:w="100" w:type="dxa"/>
            </w:tcMar>
          </w:tcPr>
          <w:p w14:paraId="5A9B6FA5"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lang w:val="es-ES"/>
              </w:rPr>
              <w:t xml:space="preserve"> </w:t>
            </w:r>
            <w:r w:rsidRPr="00597928">
              <w:rPr>
                <w:rFonts w:asciiTheme="majorHAnsi" w:eastAsia="Calibri" w:hAnsiTheme="majorHAnsi" w:cstheme="majorHAnsi"/>
                <w:sz w:val="22"/>
                <w:szCs w:val="22"/>
              </w:rPr>
              <w:t>M</w:t>
            </w:r>
            <w:r w:rsidRPr="00597928">
              <w:rPr>
                <w:rFonts w:asciiTheme="majorHAnsi" w:eastAsia="Roboto" w:hAnsiTheme="majorHAnsi" w:cstheme="majorHAnsi"/>
                <w:sz w:val="22"/>
                <w:szCs w:val="22"/>
                <w:highlight w:val="white"/>
              </w:rPr>
              <w:t>alvoyant/e</w:t>
            </w:r>
          </w:p>
        </w:tc>
        <w:tc>
          <w:tcPr>
            <w:tcW w:w="2517" w:type="dxa"/>
            <w:shd w:val="clear" w:color="auto" w:fill="auto"/>
            <w:tcMar>
              <w:top w:w="100" w:type="dxa"/>
              <w:left w:w="100" w:type="dxa"/>
              <w:bottom w:w="100" w:type="dxa"/>
              <w:right w:w="100" w:type="dxa"/>
            </w:tcMar>
          </w:tcPr>
          <w:p w14:paraId="18170128"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der/die Sehbehinderte</w:t>
            </w:r>
          </w:p>
        </w:tc>
      </w:tr>
      <w:tr w:rsidR="00597928" w14:paraId="24024826" w14:textId="77777777" w:rsidTr="005879DB">
        <w:tc>
          <w:tcPr>
            <w:tcW w:w="1915" w:type="dxa"/>
            <w:shd w:val="clear" w:color="auto" w:fill="auto"/>
            <w:tcMar>
              <w:top w:w="100" w:type="dxa"/>
              <w:left w:w="100" w:type="dxa"/>
              <w:bottom w:w="100" w:type="dxa"/>
              <w:right w:w="100" w:type="dxa"/>
            </w:tcMar>
          </w:tcPr>
          <w:p w14:paraId="603B016B"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Preproduction</w:t>
            </w:r>
          </w:p>
        </w:tc>
        <w:tc>
          <w:tcPr>
            <w:tcW w:w="2370" w:type="dxa"/>
            <w:shd w:val="clear" w:color="auto" w:fill="auto"/>
            <w:tcMar>
              <w:top w:w="100" w:type="dxa"/>
              <w:left w:w="100" w:type="dxa"/>
              <w:bottom w:w="100" w:type="dxa"/>
              <w:right w:w="100" w:type="dxa"/>
            </w:tcMar>
          </w:tcPr>
          <w:p w14:paraId="52B244E1"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lang w:val="es-ES"/>
              </w:rPr>
              <w:t>La preproducción</w:t>
            </w:r>
          </w:p>
        </w:tc>
        <w:tc>
          <w:tcPr>
            <w:tcW w:w="2160" w:type="dxa"/>
            <w:shd w:val="clear" w:color="auto" w:fill="auto"/>
            <w:tcMar>
              <w:top w:w="100" w:type="dxa"/>
              <w:left w:w="100" w:type="dxa"/>
              <w:bottom w:w="100" w:type="dxa"/>
              <w:right w:w="100" w:type="dxa"/>
            </w:tcMar>
          </w:tcPr>
          <w:p w14:paraId="1C0951DE"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 xml:space="preserve">La préproduction </w:t>
            </w:r>
          </w:p>
        </w:tc>
        <w:tc>
          <w:tcPr>
            <w:tcW w:w="2517" w:type="dxa"/>
            <w:shd w:val="clear" w:color="auto" w:fill="auto"/>
            <w:tcMar>
              <w:top w:w="100" w:type="dxa"/>
              <w:left w:w="100" w:type="dxa"/>
              <w:bottom w:w="100" w:type="dxa"/>
              <w:right w:w="100" w:type="dxa"/>
            </w:tcMar>
          </w:tcPr>
          <w:p w14:paraId="2C967B3B"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hAnsiTheme="majorHAnsi" w:cstheme="majorHAnsi"/>
                <w:sz w:val="22"/>
                <w:szCs w:val="22"/>
              </w:rPr>
              <w:t>Vorproduktion</w:t>
            </w:r>
          </w:p>
        </w:tc>
      </w:tr>
      <w:tr w:rsidR="00597928" w14:paraId="173655F0" w14:textId="77777777" w:rsidTr="005879DB">
        <w:tc>
          <w:tcPr>
            <w:tcW w:w="1915" w:type="dxa"/>
            <w:shd w:val="clear" w:color="auto" w:fill="auto"/>
            <w:tcMar>
              <w:top w:w="100" w:type="dxa"/>
              <w:left w:w="100" w:type="dxa"/>
              <w:bottom w:w="100" w:type="dxa"/>
              <w:right w:w="100" w:type="dxa"/>
            </w:tcMar>
          </w:tcPr>
          <w:p w14:paraId="069698C0"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Production</w:t>
            </w:r>
          </w:p>
        </w:tc>
        <w:tc>
          <w:tcPr>
            <w:tcW w:w="2370" w:type="dxa"/>
            <w:shd w:val="clear" w:color="auto" w:fill="auto"/>
            <w:tcMar>
              <w:top w:w="100" w:type="dxa"/>
              <w:left w:w="100" w:type="dxa"/>
              <w:bottom w:w="100" w:type="dxa"/>
              <w:right w:w="100" w:type="dxa"/>
            </w:tcMar>
          </w:tcPr>
          <w:p w14:paraId="5A6EA10A"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lang w:val="es-ES"/>
              </w:rPr>
              <w:t>La producción</w:t>
            </w:r>
          </w:p>
        </w:tc>
        <w:tc>
          <w:tcPr>
            <w:tcW w:w="2160" w:type="dxa"/>
            <w:shd w:val="clear" w:color="auto" w:fill="auto"/>
            <w:tcMar>
              <w:top w:w="100" w:type="dxa"/>
              <w:left w:w="100" w:type="dxa"/>
              <w:bottom w:w="100" w:type="dxa"/>
              <w:right w:w="100" w:type="dxa"/>
            </w:tcMar>
          </w:tcPr>
          <w:p w14:paraId="6124EBAD"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La production</w:t>
            </w:r>
          </w:p>
        </w:tc>
        <w:tc>
          <w:tcPr>
            <w:tcW w:w="2517" w:type="dxa"/>
            <w:shd w:val="clear" w:color="auto" w:fill="auto"/>
            <w:tcMar>
              <w:top w:w="100" w:type="dxa"/>
              <w:left w:w="100" w:type="dxa"/>
              <w:bottom w:w="100" w:type="dxa"/>
              <w:right w:w="100" w:type="dxa"/>
            </w:tcMar>
          </w:tcPr>
          <w:p w14:paraId="60722D07"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hAnsiTheme="majorHAnsi" w:cstheme="majorHAnsi"/>
                <w:sz w:val="22"/>
                <w:szCs w:val="22"/>
              </w:rPr>
              <w:t>Produktion</w:t>
            </w:r>
          </w:p>
        </w:tc>
      </w:tr>
      <w:tr w:rsidR="00597928" w14:paraId="47FC2571" w14:textId="77777777" w:rsidTr="005879DB">
        <w:tc>
          <w:tcPr>
            <w:tcW w:w="1915" w:type="dxa"/>
            <w:shd w:val="clear" w:color="auto" w:fill="auto"/>
            <w:tcMar>
              <w:top w:w="100" w:type="dxa"/>
              <w:left w:w="100" w:type="dxa"/>
              <w:bottom w:w="100" w:type="dxa"/>
              <w:right w:w="100" w:type="dxa"/>
            </w:tcMar>
          </w:tcPr>
          <w:p w14:paraId="1A8B9D59"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Postproduction</w:t>
            </w:r>
          </w:p>
        </w:tc>
        <w:tc>
          <w:tcPr>
            <w:tcW w:w="2370" w:type="dxa"/>
            <w:shd w:val="clear" w:color="auto" w:fill="auto"/>
            <w:tcMar>
              <w:top w:w="100" w:type="dxa"/>
              <w:left w:w="100" w:type="dxa"/>
              <w:bottom w:w="100" w:type="dxa"/>
              <w:right w:w="100" w:type="dxa"/>
            </w:tcMar>
          </w:tcPr>
          <w:p w14:paraId="79202BE8"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lang w:val="es-ES"/>
              </w:rPr>
              <w:t xml:space="preserve">    La postproducción</w:t>
            </w:r>
          </w:p>
        </w:tc>
        <w:tc>
          <w:tcPr>
            <w:tcW w:w="2160" w:type="dxa"/>
            <w:shd w:val="clear" w:color="auto" w:fill="auto"/>
            <w:tcMar>
              <w:top w:w="100" w:type="dxa"/>
              <w:left w:w="100" w:type="dxa"/>
              <w:bottom w:w="100" w:type="dxa"/>
              <w:right w:w="100" w:type="dxa"/>
            </w:tcMar>
          </w:tcPr>
          <w:p w14:paraId="6241558C"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La postproduction</w:t>
            </w:r>
          </w:p>
        </w:tc>
        <w:tc>
          <w:tcPr>
            <w:tcW w:w="2517" w:type="dxa"/>
            <w:shd w:val="clear" w:color="auto" w:fill="auto"/>
            <w:tcMar>
              <w:top w:w="100" w:type="dxa"/>
              <w:left w:w="100" w:type="dxa"/>
              <w:bottom w:w="100" w:type="dxa"/>
              <w:right w:w="100" w:type="dxa"/>
            </w:tcMar>
          </w:tcPr>
          <w:p w14:paraId="7F7BB5D8"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hAnsiTheme="majorHAnsi" w:cstheme="majorHAnsi"/>
                <w:sz w:val="22"/>
                <w:szCs w:val="22"/>
              </w:rPr>
              <w:t>Postproduktion</w:t>
            </w:r>
          </w:p>
        </w:tc>
      </w:tr>
      <w:tr w:rsidR="00597928" w14:paraId="22B1B709" w14:textId="77777777" w:rsidTr="005879DB">
        <w:tc>
          <w:tcPr>
            <w:tcW w:w="1915" w:type="dxa"/>
            <w:shd w:val="clear" w:color="auto" w:fill="auto"/>
            <w:tcMar>
              <w:top w:w="100" w:type="dxa"/>
              <w:left w:w="100" w:type="dxa"/>
              <w:bottom w:w="100" w:type="dxa"/>
              <w:right w:w="100" w:type="dxa"/>
            </w:tcMar>
          </w:tcPr>
          <w:p w14:paraId="2F353133"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Screenplay</w:t>
            </w:r>
          </w:p>
        </w:tc>
        <w:tc>
          <w:tcPr>
            <w:tcW w:w="2370" w:type="dxa"/>
            <w:shd w:val="clear" w:color="auto" w:fill="auto"/>
            <w:tcMar>
              <w:top w:w="100" w:type="dxa"/>
              <w:left w:w="100" w:type="dxa"/>
              <w:bottom w:w="100" w:type="dxa"/>
              <w:right w:w="100" w:type="dxa"/>
            </w:tcMar>
          </w:tcPr>
          <w:p w14:paraId="26AD4081"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El guion</w:t>
            </w:r>
          </w:p>
        </w:tc>
        <w:tc>
          <w:tcPr>
            <w:tcW w:w="2160" w:type="dxa"/>
            <w:shd w:val="clear" w:color="auto" w:fill="auto"/>
            <w:tcMar>
              <w:top w:w="100" w:type="dxa"/>
              <w:left w:w="100" w:type="dxa"/>
              <w:bottom w:w="100" w:type="dxa"/>
              <w:right w:w="100" w:type="dxa"/>
            </w:tcMar>
          </w:tcPr>
          <w:p w14:paraId="5F905992"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Le scénario</w:t>
            </w:r>
          </w:p>
        </w:tc>
        <w:tc>
          <w:tcPr>
            <w:tcW w:w="2517" w:type="dxa"/>
            <w:shd w:val="clear" w:color="auto" w:fill="auto"/>
            <w:tcMar>
              <w:top w:w="100" w:type="dxa"/>
              <w:left w:w="100" w:type="dxa"/>
              <w:bottom w:w="100" w:type="dxa"/>
              <w:right w:w="100" w:type="dxa"/>
            </w:tcMar>
          </w:tcPr>
          <w:p w14:paraId="3FC92588"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das Drehbuch</w:t>
            </w:r>
          </w:p>
        </w:tc>
      </w:tr>
      <w:tr w:rsidR="00597928" w14:paraId="41AE51DB" w14:textId="77777777" w:rsidTr="005879DB">
        <w:tc>
          <w:tcPr>
            <w:tcW w:w="1915" w:type="dxa"/>
            <w:shd w:val="clear" w:color="auto" w:fill="auto"/>
            <w:tcMar>
              <w:top w:w="100" w:type="dxa"/>
              <w:left w:w="100" w:type="dxa"/>
              <w:bottom w:w="100" w:type="dxa"/>
              <w:right w:w="100" w:type="dxa"/>
            </w:tcMar>
          </w:tcPr>
          <w:p w14:paraId="16C7ABF0"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Script</w:t>
            </w:r>
          </w:p>
        </w:tc>
        <w:tc>
          <w:tcPr>
            <w:tcW w:w="2370" w:type="dxa"/>
            <w:shd w:val="clear" w:color="auto" w:fill="auto"/>
            <w:tcMar>
              <w:top w:w="100" w:type="dxa"/>
              <w:left w:w="100" w:type="dxa"/>
              <w:bottom w:w="100" w:type="dxa"/>
              <w:right w:w="100" w:type="dxa"/>
            </w:tcMar>
          </w:tcPr>
          <w:p w14:paraId="051BDD99"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El guion</w:t>
            </w:r>
          </w:p>
        </w:tc>
        <w:tc>
          <w:tcPr>
            <w:tcW w:w="2160" w:type="dxa"/>
            <w:shd w:val="clear" w:color="auto" w:fill="auto"/>
            <w:tcMar>
              <w:top w:w="100" w:type="dxa"/>
              <w:left w:w="100" w:type="dxa"/>
              <w:bottom w:w="100" w:type="dxa"/>
              <w:right w:w="100" w:type="dxa"/>
            </w:tcMar>
          </w:tcPr>
          <w:p w14:paraId="1910EE08"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Le script</w:t>
            </w:r>
          </w:p>
        </w:tc>
        <w:tc>
          <w:tcPr>
            <w:tcW w:w="2517" w:type="dxa"/>
            <w:shd w:val="clear" w:color="auto" w:fill="auto"/>
            <w:tcMar>
              <w:top w:w="100" w:type="dxa"/>
              <w:left w:w="100" w:type="dxa"/>
              <w:bottom w:w="100" w:type="dxa"/>
              <w:right w:w="100" w:type="dxa"/>
            </w:tcMar>
          </w:tcPr>
          <w:p w14:paraId="39886C44"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das Manuskript</w:t>
            </w:r>
          </w:p>
        </w:tc>
      </w:tr>
      <w:tr w:rsidR="00597928" w14:paraId="194FAE6F" w14:textId="77777777" w:rsidTr="005879DB">
        <w:tc>
          <w:tcPr>
            <w:tcW w:w="1915" w:type="dxa"/>
            <w:shd w:val="clear" w:color="auto" w:fill="auto"/>
            <w:tcMar>
              <w:top w:w="100" w:type="dxa"/>
              <w:left w:w="100" w:type="dxa"/>
              <w:bottom w:w="100" w:type="dxa"/>
              <w:right w:w="100" w:type="dxa"/>
            </w:tcMar>
          </w:tcPr>
          <w:p w14:paraId="578720A3"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Subtitling for the deaf and hard of hearing</w:t>
            </w:r>
          </w:p>
        </w:tc>
        <w:tc>
          <w:tcPr>
            <w:tcW w:w="2370" w:type="dxa"/>
            <w:shd w:val="clear" w:color="auto" w:fill="auto"/>
            <w:tcMar>
              <w:top w:w="100" w:type="dxa"/>
              <w:left w:w="100" w:type="dxa"/>
              <w:bottom w:w="100" w:type="dxa"/>
              <w:right w:w="100" w:type="dxa"/>
            </w:tcMar>
          </w:tcPr>
          <w:p w14:paraId="75FC047F"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lang w:val="es-ES"/>
              </w:rPr>
              <w:t xml:space="preserve">Subtítulos para personas sordas              </w:t>
            </w:r>
          </w:p>
        </w:tc>
        <w:tc>
          <w:tcPr>
            <w:tcW w:w="2160" w:type="dxa"/>
            <w:shd w:val="clear" w:color="auto" w:fill="auto"/>
            <w:tcMar>
              <w:top w:w="100" w:type="dxa"/>
              <w:left w:w="100" w:type="dxa"/>
              <w:bottom w:w="100" w:type="dxa"/>
              <w:right w:w="100" w:type="dxa"/>
            </w:tcMar>
          </w:tcPr>
          <w:p w14:paraId="604582EE" w14:textId="77777777" w:rsidR="00597928" w:rsidRPr="00597928" w:rsidRDefault="00597928" w:rsidP="00597928">
            <w:pPr>
              <w:widowControl w:val="0"/>
              <w:jc w:val="center"/>
              <w:rPr>
                <w:rFonts w:asciiTheme="majorHAnsi" w:eastAsia="Roboto" w:hAnsiTheme="majorHAnsi" w:cstheme="majorHAnsi"/>
                <w:sz w:val="22"/>
                <w:szCs w:val="22"/>
                <w:highlight w:val="white"/>
                <w:lang w:val="fr-BE"/>
              </w:rPr>
            </w:pPr>
            <w:r w:rsidRPr="00597928">
              <w:rPr>
                <w:rFonts w:asciiTheme="majorHAnsi" w:eastAsia="Calibri" w:hAnsiTheme="majorHAnsi" w:cstheme="majorHAnsi"/>
                <w:sz w:val="22"/>
                <w:szCs w:val="22"/>
                <w:lang w:val="fr-BE"/>
              </w:rPr>
              <w:t>Sous-titrage pour personnes malentendantes</w:t>
            </w:r>
          </w:p>
        </w:tc>
        <w:tc>
          <w:tcPr>
            <w:tcW w:w="2517" w:type="dxa"/>
            <w:shd w:val="clear" w:color="auto" w:fill="auto"/>
            <w:tcMar>
              <w:top w:w="100" w:type="dxa"/>
              <w:left w:w="100" w:type="dxa"/>
              <w:bottom w:w="100" w:type="dxa"/>
              <w:right w:w="100" w:type="dxa"/>
            </w:tcMar>
          </w:tcPr>
          <w:p w14:paraId="65BCDBF8"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hAnsiTheme="majorHAnsi" w:cstheme="majorHAnsi"/>
                <w:sz w:val="22"/>
                <w:szCs w:val="22"/>
                <w:lang w:val="de-AT"/>
              </w:rPr>
              <w:t>Untertitel für Hörgeschädigte</w:t>
            </w:r>
          </w:p>
        </w:tc>
      </w:tr>
      <w:tr w:rsidR="00597928" w14:paraId="08E50A46" w14:textId="77777777" w:rsidTr="005879DB">
        <w:tc>
          <w:tcPr>
            <w:tcW w:w="1915" w:type="dxa"/>
            <w:shd w:val="clear" w:color="auto" w:fill="auto"/>
            <w:tcMar>
              <w:top w:w="100" w:type="dxa"/>
              <w:left w:w="100" w:type="dxa"/>
              <w:bottom w:w="100" w:type="dxa"/>
              <w:right w:w="100" w:type="dxa"/>
            </w:tcMar>
          </w:tcPr>
          <w:p w14:paraId="20E39D09"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Shooting</w:t>
            </w:r>
          </w:p>
        </w:tc>
        <w:tc>
          <w:tcPr>
            <w:tcW w:w="2370" w:type="dxa"/>
            <w:shd w:val="clear" w:color="auto" w:fill="auto"/>
            <w:tcMar>
              <w:top w:w="100" w:type="dxa"/>
              <w:left w:w="100" w:type="dxa"/>
              <w:bottom w:w="100" w:type="dxa"/>
              <w:right w:w="100" w:type="dxa"/>
            </w:tcMar>
          </w:tcPr>
          <w:p w14:paraId="570C2B66"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El rodaje</w:t>
            </w:r>
          </w:p>
        </w:tc>
        <w:tc>
          <w:tcPr>
            <w:tcW w:w="2160" w:type="dxa"/>
            <w:shd w:val="clear" w:color="auto" w:fill="auto"/>
            <w:tcMar>
              <w:top w:w="100" w:type="dxa"/>
              <w:left w:w="100" w:type="dxa"/>
              <w:bottom w:w="100" w:type="dxa"/>
              <w:right w:w="100" w:type="dxa"/>
            </w:tcMar>
          </w:tcPr>
          <w:p w14:paraId="08E9CCB0" w14:textId="77777777" w:rsidR="00597928" w:rsidRPr="00597928" w:rsidRDefault="00597928" w:rsidP="00597928">
            <w:pPr>
              <w:widowControl w:val="0"/>
              <w:jc w:val="center"/>
              <w:rPr>
                <w:rFonts w:asciiTheme="majorHAnsi" w:eastAsia="Roboto" w:hAnsiTheme="majorHAnsi" w:cstheme="majorHAnsi"/>
                <w:sz w:val="22"/>
                <w:szCs w:val="22"/>
                <w:highlight w:val="white"/>
              </w:rPr>
            </w:pPr>
            <w:r w:rsidRPr="00597928">
              <w:rPr>
                <w:rFonts w:asciiTheme="majorHAnsi" w:eastAsia="Roboto" w:hAnsiTheme="majorHAnsi" w:cstheme="majorHAnsi"/>
                <w:sz w:val="22"/>
                <w:szCs w:val="22"/>
                <w:highlight w:val="white"/>
              </w:rPr>
              <w:t>Le tournage</w:t>
            </w:r>
          </w:p>
        </w:tc>
        <w:tc>
          <w:tcPr>
            <w:tcW w:w="2517" w:type="dxa"/>
            <w:shd w:val="clear" w:color="auto" w:fill="auto"/>
            <w:tcMar>
              <w:top w:w="100" w:type="dxa"/>
              <w:left w:w="100" w:type="dxa"/>
              <w:bottom w:w="100" w:type="dxa"/>
              <w:right w:w="100" w:type="dxa"/>
            </w:tcMar>
          </w:tcPr>
          <w:p w14:paraId="0C5E2D3E"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das Filmen/</w:t>
            </w:r>
          </w:p>
          <w:p w14:paraId="13FA6AEF"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die Dreharbeiten</w:t>
            </w:r>
          </w:p>
        </w:tc>
      </w:tr>
      <w:tr w:rsidR="00597928" w14:paraId="1C881047" w14:textId="77777777" w:rsidTr="005879DB">
        <w:tc>
          <w:tcPr>
            <w:tcW w:w="1915" w:type="dxa"/>
            <w:shd w:val="clear" w:color="auto" w:fill="auto"/>
            <w:tcMar>
              <w:top w:w="100" w:type="dxa"/>
              <w:left w:w="100" w:type="dxa"/>
              <w:bottom w:w="100" w:type="dxa"/>
              <w:right w:w="100" w:type="dxa"/>
            </w:tcMar>
          </w:tcPr>
          <w:p w14:paraId="55C7E2CA"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Sign</w:t>
            </w:r>
          </w:p>
        </w:tc>
        <w:tc>
          <w:tcPr>
            <w:tcW w:w="2370" w:type="dxa"/>
            <w:shd w:val="clear" w:color="auto" w:fill="auto"/>
            <w:tcMar>
              <w:top w:w="100" w:type="dxa"/>
              <w:left w:w="100" w:type="dxa"/>
              <w:bottom w:w="100" w:type="dxa"/>
              <w:right w:w="100" w:type="dxa"/>
            </w:tcMar>
          </w:tcPr>
          <w:p w14:paraId="70544489"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Signar</w:t>
            </w:r>
          </w:p>
        </w:tc>
        <w:tc>
          <w:tcPr>
            <w:tcW w:w="2160" w:type="dxa"/>
            <w:shd w:val="clear" w:color="auto" w:fill="auto"/>
            <w:tcMar>
              <w:top w:w="100" w:type="dxa"/>
              <w:left w:w="100" w:type="dxa"/>
              <w:bottom w:w="100" w:type="dxa"/>
              <w:right w:w="100" w:type="dxa"/>
            </w:tcMar>
          </w:tcPr>
          <w:p w14:paraId="6BD61DD9"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Signer</w:t>
            </w:r>
          </w:p>
        </w:tc>
        <w:tc>
          <w:tcPr>
            <w:tcW w:w="2517" w:type="dxa"/>
            <w:shd w:val="clear" w:color="auto" w:fill="auto"/>
            <w:tcMar>
              <w:top w:w="100" w:type="dxa"/>
              <w:left w:w="100" w:type="dxa"/>
              <w:bottom w:w="100" w:type="dxa"/>
              <w:right w:w="100" w:type="dxa"/>
            </w:tcMar>
          </w:tcPr>
          <w:p w14:paraId="10440532"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hAnsiTheme="majorHAnsi" w:cstheme="majorHAnsi"/>
                <w:color w:val="212121"/>
                <w:sz w:val="22"/>
                <w:szCs w:val="22"/>
                <w:shd w:val="clear" w:color="auto" w:fill="FFFFFF"/>
              </w:rPr>
              <w:t>die Gebärdensprache</w:t>
            </w:r>
          </w:p>
        </w:tc>
      </w:tr>
      <w:tr w:rsidR="00597928" w14:paraId="116267CF" w14:textId="77777777" w:rsidTr="005879DB">
        <w:tc>
          <w:tcPr>
            <w:tcW w:w="1915" w:type="dxa"/>
            <w:shd w:val="clear" w:color="auto" w:fill="auto"/>
            <w:tcMar>
              <w:top w:w="100" w:type="dxa"/>
              <w:left w:w="100" w:type="dxa"/>
              <w:bottom w:w="100" w:type="dxa"/>
              <w:right w:w="100" w:type="dxa"/>
            </w:tcMar>
          </w:tcPr>
          <w:p w14:paraId="2AE547B7"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Storyboard</w:t>
            </w:r>
          </w:p>
        </w:tc>
        <w:tc>
          <w:tcPr>
            <w:tcW w:w="2370" w:type="dxa"/>
            <w:shd w:val="clear" w:color="auto" w:fill="auto"/>
            <w:tcMar>
              <w:top w:w="100" w:type="dxa"/>
              <w:left w:w="100" w:type="dxa"/>
              <w:bottom w:w="100" w:type="dxa"/>
              <w:right w:w="100" w:type="dxa"/>
            </w:tcMar>
          </w:tcPr>
          <w:p w14:paraId="38FCFBBE"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El guion gráfico</w:t>
            </w:r>
          </w:p>
        </w:tc>
        <w:tc>
          <w:tcPr>
            <w:tcW w:w="2160" w:type="dxa"/>
            <w:shd w:val="clear" w:color="auto" w:fill="auto"/>
            <w:tcMar>
              <w:top w:w="100" w:type="dxa"/>
              <w:left w:w="100" w:type="dxa"/>
              <w:bottom w:w="100" w:type="dxa"/>
              <w:right w:w="100" w:type="dxa"/>
            </w:tcMar>
          </w:tcPr>
          <w:p w14:paraId="5C526DB5"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Le scénarimage</w:t>
            </w:r>
          </w:p>
        </w:tc>
        <w:tc>
          <w:tcPr>
            <w:tcW w:w="2517" w:type="dxa"/>
            <w:shd w:val="clear" w:color="auto" w:fill="auto"/>
            <w:tcMar>
              <w:top w:w="100" w:type="dxa"/>
              <w:left w:w="100" w:type="dxa"/>
              <w:bottom w:w="100" w:type="dxa"/>
              <w:right w:w="100" w:type="dxa"/>
            </w:tcMar>
          </w:tcPr>
          <w:p w14:paraId="61478FBE"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das Storyboard</w:t>
            </w:r>
          </w:p>
        </w:tc>
      </w:tr>
      <w:tr w:rsidR="00597928" w14:paraId="5F4938B8" w14:textId="77777777" w:rsidTr="005879DB">
        <w:tc>
          <w:tcPr>
            <w:tcW w:w="1915" w:type="dxa"/>
            <w:shd w:val="clear" w:color="auto" w:fill="auto"/>
            <w:tcMar>
              <w:top w:w="100" w:type="dxa"/>
              <w:left w:w="100" w:type="dxa"/>
              <w:bottom w:w="100" w:type="dxa"/>
              <w:right w:w="100" w:type="dxa"/>
            </w:tcMar>
          </w:tcPr>
          <w:p w14:paraId="07352660"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Viewer</w:t>
            </w:r>
          </w:p>
        </w:tc>
        <w:tc>
          <w:tcPr>
            <w:tcW w:w="2370" w:type="dxa"/>
            <w:shd w:val="clear" w:color="auto" w:fill="auto"/>
            <w:tcMar>
              <w:top w:w="100" w:type="dxa"/>
              <w:left w:w="100" w:type="dxa"/>
              <w:bottom w:w="100" w:type="dxa"/>
              <w:right w:w="100" w:type="dxa"/>
            </w:tcMar>
          </w:tcPr>
          <w:p w14:paraId="1D0DF0DE"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Telespectador/a</w:t>
            </w:r>
          </w:p>
          <w:p w14:paraId="3ADE2CC5"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Espectador/a</w:t>
            </w:r>
          </w:p>
        </w:tc>
        <w:tc>
          <w:tcPr>
            <w:tcW w:w="2160" w:type="dxa"/>
            <w:shd w:val="clear" w:color="auto" w:fill="auto"/>
            <w:tcMar>
              <w:top w:w="100" w:type="dxa"/>
              <w:left w:w="100" w:type="dxa"/>
              <w:bottom w:w="100" w:type="dxa"/>
              <w:right w:w="100" w:type="dxa"/>
            </w:tcMar>
          </w:tcPr>
          <w:p w14:paraId="78685D47"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Téléspectateur/trice</w:t>
            </w:r>
          </w:p>
          <w:p w14:paraId="56CF5338"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 xml:space="preserve"> Spectateur/trice</w:t>
            </w:r>
          </w:p>
        </w:tc>
        <w:tc>
          <w:tcPr>
            <w:tcW w:w="2517" w:type="dxa"/>
            <w:shd w:val="clear" w:color="auto" w:fill="auto"/>
            <w:tcMar>
              <w:top w:w="100" w:type="dxa"/>
              <w:left w:w="100" w:type="dxa"/>
              <w:bottom w:w="100" w:type="dxa"/>
              <w:right w:w="100" w:type="dxa"/>
            </w:tcMar>
          </w:tcPr>
          <w:p w14:paraId="6AB870DF"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der Zuschauer/</w:t>
            </w:r>
          </w:p>
          <w:p w14:paraId="40CEF992" w14:textId="77777777" w:rsidR="00597928" w:rsidRPr="00597928" w:rsidRDefault="00597928" w:rsidP="00597928">
            <w:pPr>
              <w:widowControl w:val="0"/>
              <w:jc w:val="center"/>
              <w:rPr>
                <w:rFonts w:asciiTheme="majorHAnsi" w:eastAsia="Calibri" w:hAnsiTheme="majorHAnsi" w:cstheme="majorHAnsi"/>
                <w:sz w:val="22"/>
                <w:szCs w:val="22"/>
              </w:rPr>
            </w:pPr>
            <w:r w:rsidRPr="00597928">
              <w:rPr>
                <w:rFonts w:asciiTheme="majorHAnsi" w:eastAsia="Calibri" w:hAnsiTheme="majorHAnsi" w:cstheme="majorHAnsi"/>
                <w:sz w:val="22"/>
                <w:szCs w:val="22"/>
              </w:rPr>
              <w:t>die Zuschauerin</w:t>
            </w:r>
          </w:p>
        </w:tc>
      </w:tr>
    </w:tbl>
    <w:p w14:paraId="0FA673EF" w14:textId="3F7E408F" w:rsidR="00597928" w:rsidRDefault="00597928" w:rsidP="003E5375">
      <w:pPr>
        <w:spacing w:line="360" w:lineRule="auto"/>
        <w:rPr>
          <w:rFonts w:ascii="Arial" w:hAnsi="Arial" w:cs="Arial"/>
        </w:rPr>
      </w:pPr>
    </w:p>
    <w:p w14:paraId="697F7833" w14:textId="77777777" w:rsidR="00597928" w:rsidRDefault="00597928" w:rsidP="003E5375">
      <w:pPr>
        <w:spacing w:line="360" w:lineRule="auto"/>
        <w:rPr>
          <w:rFonts w:ascii="Arial" w:hAnsi="Arial" w:cs="Arial"/>
        </w:rPr>
      </w:pPr>
    </w:p>
    <w:p w14:paraId="2666F551" w14:textId="759B4CCC" w:rsidR="00835CCE" w:rsidRPr="00144EE0" w:rsidRDefault="00D51D10" w:rsidP="00144EE0">
      <w:pPr>
        <w:pStyle w:val="ListParagraph"/>
        <w:numPr>
          <w:ilvl w:val="0"/>
          <w:numId w:val="8"/>
        </w:numPr>
        <w:spacing w:after="240"/>
        <w:rPr>
          <w:rFonts w:asciiTheme="majorHAnsi" w:hAnsiTheme="majorHAnsi"/>
          <w:b/>
          <w:color w:val="00B050"/>
          <w:sz w:val="28"/>
          <w:szCs w:val="28"/>
        </w:rPr>
      </w:pPr>
      <w:r w:rsidRPr="00144EE0">
        <w:rPr>
          <w:rFonts w:asciiTheme="majorHAnsi" w:hAnsiTheme="majorHAnsi"/>
          <w:b/>
          <w:color w:val="00B050"/>
          <w:sz w:val="28"/>
          <w:szCs w:val="28"/>
        </w:rPr>
        <w:t>Selbstevaluation</w:t>
      </w:r>
    </w:p>
    <w:p w14:paraId="56DDE576" w14:textId="3625C178" w:rsidR="00835CCE" w:rsidRPr="00C16818" w:rsidRDefault="00D51D10" w:rsidP="00835CCE">
      <w:pPr>
        <w:spacing w:after="240" w:line="360" w:lineRule="auto"/>
        <w:jc w:val="both"/>
        <w:rPr>
          <w:rFonts w:asciiTheme="majorHAnsi" w:hAnsiTheme="majorHAnsi"/>
          <w:lang w:val="de-AT"/>
        </w:rPr>
      </w:pPr>
      <w:r w:rsidRPr="00C16818">
        <w:rPr>
          <w:rFonts w:asciiTheme="majorHAnsi" w:hAnsiTheme="majorHAnsi"/>
          <w:lang w:val="de-AT"/>
        </w:rPr>
        <w:t xml:space="preserve">Nachdem Sie die vier Übungen fertig haben, </w:t>
      </w:r>
      <w:r w:rsidR="00C16818" w:rsidRPr="00C16818">
        <w:rPr>
          <w:rFonts w:asciiTheme="majorHAnsi" w:hAnsiTheme="majorHAnsi"/>
          <w:lang w:val="de-AT"/>
        </w:rPr>
        <w:t xml:space="preserve">kreuzen Sie </w:t>
      </w:r>
      <w:r w:rsidR="00345821">
        <w:rPr>
          <w:rFonts w:asciiTheme="majorHAnsi" w:hAnsiTheme="majorHAnsi"/>
          <w:lang w:val="de-AT"/>
        </w:rPr>
        <w:t>die</w:t>
      </w:r>
      <w:r w:rsidR="00C16818" w:rsidRPr="00C16818">
        <w:rPr>
          <w:rFonts w:asciiTheme="majorHAnsi" w:hAnsiTheme="majorHAnsi"/>
          <w:lang w:val="de-AT"/>
        </w:rPr>
        <w:t xml:space="preserve"> Aussagen</w:t>
      </w:r>
      <w:r w:rsidR="00345821">
        <w:rPr>
          <w:rFonts w:asciiTheme="majorHAnsi" w:hAnsiTheme="majorHAnsi"/>
          <w:lang w:val="de-AT"/>
        </w:rPr>
        <w:t xml:space="preserve"> an, die</w:t>
      </w:r>
      <w:r w:rsidR="00C16818">
        <w:rPr>
          <w:rFonts w:asciiTheme="majorHAnsi" w:hAnsiTheme="majorHAnsi"/>
          <w:lang w:val="de-AT"/>
        </w:rPr>
        <w:t xml:space="preserve"> für Sie</w:t>
      </w:r>
      <w:r w:rsidR="00C16818" w:rsidRPr="00C16818">
        <w:rPr>
          <w:rFonts w:asciiTheme="majorHAnsi" w:hAnsiTheme="majorHAnsi"/>
          <w:lang w:val="de-AT"/>
        </w:rPr>
        <w:t xml:space="preserve"> </w:t>
      </w:r>
      <w:r w:rsidR="00C16818">
        <w:rPr>
          <w:rFonts w:asciiTheme="majorHAnsi" w:hAnsiTheme="majorHAnsi"/>
          <w:lang w:val="de-AT"/>
        </w:rPr>
        <w:t>richtig sind:</w:t>
      </w:r>
    </w:p>
    <w:tbl>
      <w:tblPr>
        <w:tblStyle w:val="TableGrid"/>
        <w:tblW w:w="0" w:type="auto"/>
        <w:tblInd w:w="-147" w:type="dxa"/>
        <w:tblLayout w:type="fixed"/>
        <w:tblLook w:val="04A0" w:firstRow="1" w:lastRow="0" w:firstColumn="1" w:lastColumn="0" w:noHBand="0" w:noVBand="1"/>
      </w:tblPr>
      <w:tblGrid>
        <w:gridCol w:w="6526"/>
        <w:gridCol w:w="992"/>
        <w:gridCol w:w="792"/>
        <w:gridCol w:w="853"/>
      </w:tblGrid>
      <w:tr w:rsidR="00835CCE" w:rsidRPr="00F115A3" w14:paraId="4999C7ED" w14:textId="77777777" w:rsidTr="00630D49">
        <w:tc>
          <w:tcPr>
            <w:tcW w:w="6526" w:type="dxa"/>
            <w:tcBorders>
              <w:top w:val="nil"/>
              <w:left w:val="nil"/>
              <w:bottom w:val="nil"/>
              <w:right w:val="single" w:sz="4" w:space="0" w:color="auto"/>
            </w:tcBorders>
          </w:tcPr>
          <w:p w14:paraId="19B8D32F" w14:textId="77777777" w:rsidR="00835CCE" w:rsidRPr="00C16818" w:rsidRDefault="00835CCE" w:rsidP="00630D49">
            <w:pPr>
              <w:spacing w:after="240" w:line="360" w:lineRule="auto"/>
              <w:jc w:val="both"/>
              <w:rPr>
                <w:rFonts w:asciiTheme="majorHAnsi" w:hAnsiTheme="majorHAnsi"/>
                <w:sz w:val="24"/>
                <w:szCs w:val="24"/>
                <w:lang w:val="de-AT"/>
              </w:rPr>
            </w:pPr>
          </w:p>
        </w:tc>
        <w:tc>
          <w:tcPr>
            <w:tcW w:w="992" w:type="dxa"/>
            <w:tcBorders>
              <w:top w:val="nil"/>
              <w:left w:val="single" w:sz="4" w:space="0" w:color="auto"/>
              <w:bottom w:val="single" w:sz="4" w:space="0" w:color="auto"/>
              <w:right w:val="single" w:sz="4" w:space="0" w:color="auto"/>
            </w:tcBorders>
          </w:tcPr>
          <w:p w14:paraId="628A7A74" w14:textId="4A23934F" w:rsidR="00835CCE" w:rsidRPr="00F115A3" w:rsidRDefault="00C16818" w:rsidP="00630D49">
            <w:pPr>
              <w:spacing w:after="240" w:line="360" w:lineRule="auto"/>
              <w:jc w:val="both"/>
              <w:rPr>
                <w:rFonts w:asciiTheme="majorHAnsi" w:hAnsiTheme="majorHAnsi"/>
                <w:b/>
                <w:sz w:val="16"/>
                <w:szCs w:val="16"/>
              </w:rPr>
            </w:pPr>
            <w:r>
              <w:rPr>
                <w:rFonts w:asciiTheme="majorHAnsi" w:hAnsiTheme="majorHAnsi"/>
                <w:b/>
                <w:sz w:val="16"/>
                <w:szCs w:val="16"/>
              </w:rPr>
              <w:t>Gar nicht sicher</w:t>
            </w:r>
          </w:p>
        </w:tc>
        <w:tc>
          <w:tcPr>
            <w:tcW w:w="792" w:type="dxa"/>
            <w:tcBorders>
              <w:top w:val="nil"/>
              <w:left w:val="single" w:sz="4" w:space="0" w:color="auto"/>
              <w:bottom w:val="single" w:sz="4" w:space="0" w:color="auto"/>
              <w:right w:val="single" w:sz="4" w:space="0" w:color="auto"/>
            </w:tcBorders>
          </w:tcPr>
          <w:p w14:paraId="75889FCF" w14:textId="39B775F9" w:rsidR="00835CCE" w:rsidRPr="00F115A3" w:rsidRDefault="00C16818" w:rsidP="00630D49">
            <w:pPr>
              <w:spacing w:after="240" w:line="360" w:lineRule="auto"/>
              <w:jc w:val="both"/>
              <w:rPr>
                <w:rFonts w:asciiTheme="majorHAnsi" w:hAnsiTheme="majorHAnsi"/>
                <w:b/>
                <w:sz w:val="16"/>
                <w:szCs w:val="16"/>
              </w:rPr>
            </w:pPr>
            <w:r>
              <w:rPr>
                <w:rFonts w:asciiTheme="majorHAnsi" w:hAnsiTheme="majorHAnsi"/>
                <w:b/>
                <w:sz w:val="16"/>
                <w:szCs w:val="16"/>
              </w:rPr>
              <w:t>Fast sicher</w:t>
            </w:r>
          </w:p>
        </w:tc>
        <w:tc>
          <w:tcPr>
            <w:tcW w:w="853" w:type="dxa"/>
            <w:tcBorders>
              <w:top w:val="nil"/>
              <w:left w:val="single" w:sz="4" w:space="0" w:color="auto"/>
              <w:bottom w:val="single" w:sz="4" w:space="0" w:color="auto"/>
            </w:tcBorders>
          </w:tcPr>
          <w:p w14:paraId="1567C914" w14:textId="320B0D27" w:rsidR="00835CCE" w:rsidRPr="00F115A3" w:rsidRDefault="00C16818" w:rsidP="00630D49">
            <w:pPr>
              <w:spacing w:after="240" w:line="360" w:lineRule="auto"/>
              <w:jc w:val="both"/>
              <w:rPr>
                <w:rFonts w:asciiTheme="majorHAnsi" w:hAnsiTheme="majorHAnsi"/>
                <w:b/>
                <w:sz w:val="16"/>
                <w:szCs w:val="16"/>
              </w:rPr>
            </w:pPr>
            <w:r>
              <w:rPr>
                <w:rFonts w:asciiTheme="majorHAnsi" w:hAnsiTheme="majorHAnsi"/>
                <w:b/>
                <w:sz w:val="16"/>
                <w:szCs w:val="16"/>
              </w:rPr>
              <w:t>Sehr sicher</w:t>
            </w:r>
          </w:p>
        </w:tc>
      </w:tr>
      <w:tr w:rsidR="00835CCE" w:rsidRPr="007838BB" w14:paraId="1B070BC6" w14:textId="77777777" w:rsidTr="00630D49">
        <w:tc>
          <w:tcPr>
            <w:tcW w:w="6526" w:type="dxa"/>
            <w:tcBorders>
              <w:top w:val="nil"/>
              <w:left w:val="nil"/>
              <w:right w:val="single" w:sz="4" w:space="0" w:color="auto"/>
            </w:tcBorders>
          </w:tcPr>
          <w:p w14:paraId="2B97A9C3" w14:textId="5D0B9C47" w:rsidR="00835CCE" w:rsidRPr="00522285" w:rsidRDefault="00835CCE" w:rsidP="00835CCE">
            <w:pPr>
              <w:spacing w:after="240" w:line="360" w:lineRule="auto"/>
              <w:jc w:val="both"/>
              <w:rPr>
                <w:rFonts w:asciiTheme="majorHAnsi" w:hAnsiTheme="majorHAnsi"/>
                <w:sz w:val="24"/>
                <w:szCs w:val="24"/>
                <w:lang w:val="de-AT"/>
              </w:rPr>
            </w:pPr>
            <w:r w:rsidRPr="00C16818">
              <w:rPr>
                <w:rFonts w:asciiTheme="majorHAnsi" w:hAnsiTheme="majorHAnsi"/>
                <w:sz w:val="24"/>
                <w:szCs w:val="24"/>
                <w:lang w:val="de-AT"/>
              </w:rPr>
              <w:t xml:space="preserve">1 </w:t>
            </w:r>
            <w:r w:rsidR="00C16818" w:rsidRPr="00C16818">
              <w:rPr>
                <w:rFonts w:asciiTheme="majorHAnsi" w:hAnsiTheme="majorHAnsi"/>
                <w:sz w:val="24"/>
                <w:szCs w:val="24"/>
                <w:lang w:val="de-AT"/>
              </w:rPr>
              <w:t xml:space="preserve">Ich weiß, welche barrierefreien Zugänge es gibt und warum sie sehr wichtig sind.  </w:t>
            </w:r>
          </w:p>
        </w:tc>
        <w:tc>
          <w:tcPr>
            <w:tcW w:w="992" w:type="dxa"/>
            <w:tcBorders>
              <w:top w:val="single" w:sz="4" w:space="0" w:color="auto"/>
              <w:left w:val="single" w:sz="4" w:space="0" w:color="auto"/>
              <w:right w:val="single" w:sz="4" w:space="0" w:color="auto"/>
            </w:tcBorders>
          </w:tcPr>
          <w:p w14:paraId="74586F6F" w14:textId="77777777" w:rsidR="00835CCE" w:rsidRPr="00522285" w:rsidRDefault="00835CCE" w:rsidP="00630D49">
            <w:pPr>
              <w:spacing w:after="240" w:line="360" w:lineRule="auto"/>
              <w:jc w:val="both"/>
              <w:rPr>
                <w:rFonts w:asciiTheme="majorHAnsi" w:hAnsiTheme="majorHAnsi"/>
                <w:sz w:val="16"/>
                <w:szCs w:val="16"/>
                <w:lang w:val="de-AT"/>
              </w:rPr>
            </w:pPr>
          </w:p>
        </w:tc>
        <w:tc>
          <w:tcPr>
            <w:tcW w:w="792" w:type="dxa"/>
            <w:tcBorders>
              <w:top w:val="single" w:sz="4" w:space="0" w:color="auto"/>
              <w:left w:val="single" w:sz="4" w:space="0" w:color="auto"/>
              <w:right w:val="single" w:sz="4" w:space="0" w:color="auto"/>
            </w:tcBorders>
          </w:tcPr>
          <w:p w14:paraId="7FB7EE1B" w14:textId="77777777" w:rsidR="00835CCE" w:rsidRPr="00522285" w:rsidRDefault="00835CCE" w:rsidP="00630D49">
            <w:pPr>
              <w:spacing w:after="240" w:line="360" w:lineRule="auto"/>
              <w:jc w:val="both"/>
              <w:rPr>
                <w:rFonts w:asciiTheme="majorHAnsi" w:hAnsiTheme="majorHAnsi"/>
                <w:sz w:val="16"/>
                <w:szCs w:val="16"/>
                <w:lang w:val="de-AT"/>
              </w:rPr>
            </w:pPr>
          </w:p>
        </w:tc>
        <w:tc>
          <w:tcPr>
            <w:tcW w:w="853" w:type="dxa"/>
            <w:tcBorders>
              <w:top w:val="single" w:sz="4" w:space="0" w:color="auto"/>
              <w:left w:val="single" w:sz="4" w:space="0" w:color="auto"/>
            </w:tcBorders>
          </w:tcPr>
          <w:p w14:paraId="4E367A84" w14:textId="77777777" w:rsidR="00835CCE" w:rsidRPr="00522285" w:rsidRDefault="00835CCE" w:rsidP="00630D49">
            <w:pPr>
              <w:spacing w:after="240" w:line="360" w:lineRule="auto"/>
              <w:jc w:val="both"/>
              <w:rPr>
                <w:rFonts w:asciiTheme="majorHAnsi" w:hAnsiTheme="majorHAnsi"/>
                <w:sz w:val="16"/>
                <w:szCs w:val="16"/>
                <w:lang w:val="de-AT"/>
              </w:rPr>
            </w:pPr>
          </w:p>
        </w:tc>
      </w:tr>
      <w:tr w:rsidR="00835CCE" w:rsidRPr="007838BB" w14:paraId="2AE8C7E4" w14:textId="77777777" w:rsidTr="00630D49">
        <w:tc>
          <w:tcPr>
            <w:tcW w:w="6526" w:type="dxa"/>
            <w:tcBorders>
              <w:left w:val="nil"/>
              <w:right w:val="single" w:sz="4" w:space="0" w:color="auto"/>
            </w:tcBorders>
          </w:tcPr>
          <w:p w14:paraId="785B5B08" w14:textId="2533C85C" w:rsidR="00835CCE" w:rsidRPr="00C16818" w:rsidRDefault="00630D49" w:rsidP="00630D49">
            <w:pPr>
              <w:spacing w:after="240" w:line="360" w:lineRule="auto"/>
              <w:jc w:val="both"/>
              <w:rPr>
                <w:rFonts w:asciiTheme="majorHAnsi" w:hAnsiTheme="majorHAnsi"/>
                <w:sz w:val="24"/>
                <w:szCs w:val="24"/>
                <w:lang w:val="de-AT"/>
              </w:rPr>
            </w:pPr>
            <w:r w:rsidRPr="00C16818">
              <w:rPr>
                <w:rFonts w:asciiTheme="majorHAnsi" w:hAnsiTheme="majorHAnsi"/>
                <w:sz w:val="24"/>
                <w:szCs w:val="24"/>
                <w:lang w:val="de-AT"/>
              </w:rPr>
              <w:t xml:space="preserve">2 </w:t>
            </w:r>
            <w:r w:rsidR="00C16818" w:rsidRPr="00C16818">
              <w:rPr>
                <w:rFonts w:asciiTheme="majorHAnsi" w:hAnsiTheme="majorHAnsi"/>
                <w:sz w:val="24"/>
                <w:szCs w:val="24"/>
                <w:lang w:val="de-AT"/>
              </w:rPr>
              <w:t>Ich weiß, welche Phasen es in der Filmprodu</w:t>
            </w:r>
            <w:r w:rsidR="00C16818">
              <w:rPr>
                <w:rFonts w:asciiTheme="majorHAnsi" w:hAnsiTheme="majorHAnsi"/>
                <w:sz w:val="24"/>
                <w:szCs w:val="24"/>
                <w:lang w:val="de-AT"/>
              </w:rPr>
              <w:t>ktion gibt.</w:t>
            </w:r>
          </w:p>
        </w:tc>
        <w:tc>
          <w:tcPr>
            <w:tcW w:w="992" w:type="dxa"/>
            <w:tcBorders>
              <w:left w:val="single" w:sz="4" w:space="0" w:color="auto"/>
              <w:right w:val="single" w:sz="4" w:space="0" w:color="auto"/>
            </w:tcBorders>
          </w:tcPr>
          <w:p w14:paraId="63C03345" w14:textId="77777777" w:rsidR="00835CCE" w:rsidRPr="00C16818" w:rsidRDefault="00835CCE" w:rsidP="00630D49">
            <w:pPr>
              <w:spacing w:after="240" w:line="360" w:lineRule="auto"/>
              <w:jc w:val="both"/>
              <w:rPr>
                <w:rFonts w:asciiTheme="majorHAnsi" w:hAnsiTheme="majorHAnsi"/>
                <w:sz w:val="16"/>
                <w:szCs w:val="16"/>
                <w:lang w:val="de-AT"/>
              </w:rPr>
            </w:pPr>
          </w:p>
        </w:tc>
        <w:tc>
          <w:tcPr>
            <w:tcW w:w="792" w:type="dxa"/>
            <w:tcBorders>
              <w:left w:val="single" w:sz="4" w:space="0" w:color="auto"/>
              <w:right w:val="single" w:sz="4" w:space="0" w:color="auto"/>
            </w:tcBorders>
          </w:tcPr>
          <w:p w14:paraId="5F7BD786" w14:textId="77777777" w:rsidR="00835CCE" w:rsidRPr="00C16818" w:rsidRDefault="00835CCE" w:rsidP="00630D49">
            <w:pPr>
              <w:spacing w:after="240" w:line="360" w:lineRule="auto"/>
              <w:jc w:val="both"/>
              <w:rPr>
                <w:rFonts w:asciiTheme="majorHAnsi" w:hAnsiTheme="majorHAnsi"/>
                <w:sz w:val="16"/>
                <w:szCs w:val="16"/>
                <w:lang w:val="de-AT"/>
              </w:rPr>
            </w:pPr>
          </w:p>
        </w:tc>
        <w:tc>
          <w:tcPr>
            <w:tcW w:w="853" w:type="dxa"/>
            <w:tcBorders>
              <w:left w:val="single" w:sz="4" w:space="0" w:color="auto"/>
            </w:tcBorders>
          </w:tcPr>
          <w:p w14:paraId="2D081A61" w14:textId="77777777" w:rsidR="00835CCE" w:rsidRPr="00C16818" w:rsidRDefault="00835CCE" w:rsidP="00630D49">
            <w:pPr>
              <w:spacing w:after="240" w:line="360" w:lineRule="auto"/>
              <w:jc w:val="both"/>
              <w:rPr>
                <w:rFonts w:asciiTheme="majorHAnsi" w:hAnsiTheme="majorHAnsi"/>
                <w:sz w:val="16"/>
                <w:szCs w:val="16"/>
                <w:lang w:val="de-AT"/>
              </w:rPr>
            </w:pPr>
          </w:p>
        </w:tc>
      </w:tr>
      <w:tr w:rsidR="00835CCE" w:rsidRPr="007838BB" w14:paraId="34ADE8FD" w14:textId="77777777" w:rsidTr="00630D49">
        <w:tc>
          <w:tcPr>
            <w:tcW w:w="6526" w:type="dxa"/>
            <w:tcBorders>
              <w:left w:val="nil"/>
              <w:right w:val="single" w:sz="4" w:space="0" w:color="auto"/>
            </w:tcBorders>
          </w:tcPr>
          <w:p w14:paraId="3F4948B3" w14:textId="5B1295AE" w:rsidR="00835CCE" w:rsidRPr="00C16818" w:rsidRDefault="00630D49" w:rsidP="00630D49">
            <w:pPr>
              <w:spacing w:after="240" w:line="360" w:lineRule="auto"/>
              <w:jc w:val="both"/>
              <w:rPr>
                <w:rFonts w:asciiTheme="majorHAnsi" w:hAnsiTheme="majorHAnsi"/>
                <w:sz w:val="24"/>
                <w:szCs w:val="24"/>
                <w:lang w:val="de-AT"/>
              </w:rPr>
            </w:pPr>
            <w:r w:rsidRPr="00C16818">
              <w:rPr>
                <w:rFonts w:asciiTheme="majorHAnsi" w:hAnsiTheme="majorHAnsi"/>
                <w:sz w:val="24"/>
                <w:szCs w:val="24"/>
                <w:lang w:val="de-AT"/>
              </w:rPr>
              <w:t xml:space="preserve">3 </w:t>
            </w:r>
            <w:r w:rsidR="00C16818" w:rsidRPr="00C16818">
              <w:rPr>
                <w:rFonts w:asciiTheme="majorHAnsi" w:hAnsiTheme="majorHAnsi"/>
                <w:sz w:val="24"/>
                <w:szCs w:val="24"/>
                <w:lang w:val="de-AT"/>
              </w:rPr>
              <w:t>Ich weiß, wann barrierefreie Zug</w:t>
            </w:r>
            <w:r w:rsidR="00C16818">
              <w:rPr>
                <w:rFonts w:asciiTheme="majorHAnsi" w:hAnsiTheme="majorHAnsi"/>
                <w:sz w:val="24"/>
                <w:szCs w:val="24"/>
                <w:lang w:val="de-AT"/>
              </w:rPr>
              <w:t>änge normalerweise in Filme integriert werden.</w:t>
            </w:r>
          </w:p>
        </w:tc>
        <w:tc>
          <w:tcPr>
            <w:tcW w:w="992" w:type="dxa"/>
            <w:tcBorders>
              <w:left w:val="single" w:sz="4" w:space="0" w:color="auto"/>
              <w:right w:val="single" w:sz="4" w:space="0" w:color="auto"/>
            </w:tcBorders>
          </w:tcPr>
          <w:p w14:paraId="7976D0D1" w14:textId="77777777" w:rsidR="00835CCE" w:rsidRPr="00C16818" w:rsidRDefault="00835CCE" w:rsidP="00630D49">
            <w:pPr>
              <w:spacing w:after="240" w:line="360" w:lineRule="auto"/>
              <w:jc w:val="both"/>
              <w:rPr>
                <w:rFonts w:asciiTheme="majorHAnsi" w:hAnsiTheme="majorHAnsi"/>
                <w:sz w:val="16"/>
                <w:szCs w:val="16"/>
                <w:lang w:val="de-AT"/>
              </w:rPr>
            </w:pPr>
          </w:p>
        </w:tc>
        <w:tc>
          <w:tcPr>
            <w:tcW w:w="792" w:type="dxa"/>
            <w:tcBorders>
              <w:left w:val="single" w:sz="4" w:space="0" w:color="auto"/>
              <w:right w:val="single" w:sz="4" w:space="0" w:color="auto"/>
            </w:tcBorders>
          </w:tcPr>
          <w:p w14:paraId="5E35E14D" w14:textId="77777777" w:rsidR="00835CCE" w:rsidRPr="00C16818" w:rsidRDefault="00835CCE" w:rsidP="00630D49">
            <w:pPr>
              <w:spacing w:after="240" w:line="360" w:lineRule="auto"/>
              <w:jc w:val="both"/>
              <w:rPr>
                <w:rFonts w:asciiTheme="majorHAnsi" w:hAnsiTheme="majorHAnsi"/>
                <w:sz w:val="16"/>
                <w:szCs w:val="16"/>
                <w:lang w:val="de-AT"/>
              </w:rPr>
            </w:pPr>
          </w:p>
        </w:tc>
        <w:tc>
          <w:tcPr>
            <w:tcW w:w="853" w:type="dxa"/>
            <w:tcBorders>
              <w:left w:val="single" w:sz="4" w:space="0" w:color="auto"/>
            </w:tcBorders>
          </w:tcPr>
          <w:p w14:paraId="54113F15" w14:textId="77777777" w:rsidR="00835CCE" w:rsidRPr="00C16818" w:rsidRDefault="00835CCE" w:rsidP="00630D49">
            <w:pPr>
              <w:spacing w:after="240" w:line="360" w:lineRule="auto"/>
              <w:jc w:val="both"/>
              <w:rPr>
                <w:rFonts w:asciiTheme="majorHAnsi" w:hAnsiTheme="majorHAnsi"/>
                <w:sz w:val="16"/>
                <w:szCs w:val="16"/>
                <w:lang w:val="de-AT"/>
              </w:rPr>
            </w:pPr>
          </w:p>
        </w:tc>
      </w:tr>
      <w:tr w:rsidR="00835CCE" w:rsidRPr="007838BB" w14:paraId="54F77AF5" w14:textId="77777777" w:rsidTr="00630D49">
        <w:tc>
          <w:tcPr>
            <w:tcW w:w="6526" w:type="dxa"/>
            <w:tcBorders>
              <w:left w:val="nil"/>
              <w:right w:val="single" w:sz="4" w:space="0" w:color="auto"/>
            </w:tcBorders>
          </w:tcPr>
          <w:p w14:paraId="0ECFFC04" w14:textId="7198689A" w:rsidR="00835CCE" w:rsidRPr="00C16818" w:rsidRDefault="00835CCE" w:rsidP="0020254E">
            <w:pPr>
              <w:spacing w:after="240" w:line="360" w:lineRule="auto"/>
              <w:jc w:val="both"/>
              <w:rPr>
                <w:rFonts w:asciiTheme="majorHAnsi" w:hAnsiTheme="majorHAnsi"/>
                <w:sz w:val="24"/>
                <w:szCs w:val="24"/>
                <w:lang w:val="de-AT"/>
              </w:rPr>
            </w:pPr>
            <w:r w:rsidRPr="00C16818">
              <w:rPr>
                <w:rFonts w:asciiTheme="majorHAnsi" w:hAnsiTheme="majorHAnsi"/>
                <w:sz w:val="24"/>
                <w:szCs w:val="24"/>
                <w:lang w:val="de-AT"/>
              </w:rPr>
              <w:t xml:space="preserve">4 </w:t>
            </w:r>
            <w:r w:rsidR="00C16818" w:rsidRPr="00C16818">
              <w:rPr>
                <w:rFonts w:asciiTheme="majorHAnsi" w:hAnsiTheme="majorHAnsi"/>
                <w:sz w:val="24"/>
                <w:szCs w:val="24"/>
                <w:lang w:val="de-AT"/>
              </w:rPr>
              <w:t>Ich weiß, warum es von Vorteil ist</w:t>
            </w:r>
            <w:r w:rsidR="00C16818">
              <w:rPr>
                <w:rFonts w:asciiTheme="majorHAnsi" w:hAnsiTheme="majorHAnsi"/>
                <w:sz w:val="24"/>
                <w:szCs w:val="24"/>
                <w:lang w:val="de-AT"/>
              </w:rPr>
              <w:t>, wenn man barrierefreie Zugänge in allen Phasen der Filmproduktion berücksichtigt.</w:t>
            </w:r>
          </w:p>
        </w:tc>
        <w:tc>
          <w:tcPr>
            <w:tcW w:w="992" w:type="dxa"/>
            <w:tcBorders>
              <w:left w:val="single" w:sz="4" w:space="0" w:color="auto"/>
              <w:right w:val="single" w:sz="4" w:space="0" w:color="auto"/>
            </w:tcBorders>
          </w:tcPr>
          <w:p w14:paraId="5C03F194" w14:textId="77777777" w:rsidR="00835CCE" w:rsidRPr="00C16818" w:rsidRDefault="00835CCE" w:rsidP="00630D49">
            <w:pPr>
              <w:spacing w:after="240" w:line="360" w:lineRule="auto"/>
              <w:jc w:val="both"/>
              <w:rPr>
                <w:rFonts w:asciiTheme="majorHAnsi" w:hAnsiTheme="majorHAnsi"/>
                <w:sz w:val="16"/>
                <w:szCs w:val="16"/>
                <w:lang w:val="de-AT"/>
              </w:rPr>
            </w:pPr>
          </w:p>
        </w:tc>
        <w:tc>
          <w:tcPr>
            <w:tcW w:w="792" w:type="dxa"/>
            <w:tcBorders>
              <w:left w:val="single" w:sz="4" w:space="0" w:color="auto"/>
              <w:right w:val="single" w:sz="4" w:space="0" w:color="auto"/>
            </w:tcBorders>
          </w:tcPr>
          <w:p w14:paraId="1E57A996" w14:textId="77777777" w:rsidR="00835CCE" w:rsidRPr="00C16818" w:rsidRDefault="00835CCE" w:rsidP="00630D49">
            <w:pPr>
              <w:spacing w:after="240" w:line="360" w:lineRule="auto"/>
              <w:jc w:val="both"/>
              <w:rPr>
                <w:rFonts w:asciiTheme="majorHAnsi" w:hAnsiTheme="majorHAnsi"/>
                <w:sz w:val="16"/>
                <w:szCs w:val="16"/>
                <w:lang w:val="de-AT"/>
              </w:rPr>
            </w:pPr>
          </w:p>
        </w:tc>
        <w:tc>
          <w:tcPr>
            <w:tcW w:w="853" w:type="dxa"/>
            <w:tcBorders>
              <w:left w:val="single" w:sz="4" w:space="0" w:color="auto"/>
            </w:tcBorders>
          </w:tcPr>
          <w:p w14:paraId="2411ABC5" w14:textId="77777777" w:rsidR="00835CCE" w:rsidRPr="00C16818" w:rsidRDefault="00835CCE" w:rsidP="00630D49">
            <w:pPr>
              <w:spacing w:after="240" w:line="360" w:lineRule="auto"/>
              <w:jc w:val="both"/>
              <w:rPr>
                <w:rFonts w:asciiTheme="majorHAnsi" w:hAnsiTheme="majorHAnsi"/>
                <w:sz w:val="16"/>
                <w:szCs w:val="16"/>
                <w:lang w:val="de-AT"/>
              </w:rPr>
            </w:pPr>
          </w:p>
        </w:tc>
      </w:tr>
      <w:tr w:rsidR="00835CCE" w:rsidRPr="007838BB" w14:paraId="17A05598" w14:textId="77777777" w:rsidTr="00630D49">
        <w:trPr>
          <w:trHeight w:val="899"/>
        </w:trPr>
        <w:tc>
          <w:tcPr>
            <w:tcW w:w="6526" w:type="dxa"/>
            <w:tcBorders>
              <w:left w:val="nil"/>
              <w:bottom w:val="nil"/>
              <w:right w:val="single" w:sz="4" w:space="0" w:color="auto"/>
            </w:tcBorders>
          </w:tcPr>
          <w:p w14:paraId="11E0E88A" w14:textId="7F8182DE" w:rsidR="00C16818" w:rsidRPr="00C16818" w:rsidRDefault="0020254E" w:rsidP="0020254E">
            <w:pPr>
              <w:spacing w:after="240" w:line="360" w:lineRule="auto"/>
              <w:jc w:val="both"/>
              <w:rPr>
                <w:rFonts w:asciiTheme="majorHAnsi" w:hAnsiTheme="majorHAnsi"/>
                <w:sz w:val="24"/>
                <w:szCs w:val="24"/>
                <w:lang w:val="de-AT"/>
              </w:rPr>
            </w:pPr>
            <w:r w:rsidRPr="00C16818">
              <w:rPr>
                <w:rFonts w:asciiTheme="majorHAnsi" w:hAnsiTheme="majorHAnsi"/>
                <w:sz w:val="24"/>
                <w:szCs w:val="24"/>
                <w:lang w:val="de-AT"/>
              </w:rPr>
              <w:t xml:space="preserve">5 </w:t>
            </w:r>
            <w:r w:rsidR="00C16818" w:rsidRPr="00C16818">
              <w:rPr>
                <w:rFonts w:asciiTheme="majorHAnsi" w:hAnsiTheme="majorHAnsi"/>
                <w:sz w:val="24"/>
                <w:szCs w:val="24"/>
                <w:lang w:val="de-AT"/>
              </w:rPr>
              <w:t>Ich weiß, wie ich barr</w:t>
            </w:r>
            <w:r w:rsidR="00C16818">
              <w:rPr>
                <w:rFonts w:asciiTheme="majorHAnsi" w:hAnsiTheme="majorHAnsi"/>
                <w:sz w:val="24"/>
                <w:szCs w:val="24"/>
                <w:lang w:val="de-AT"/>
              </w:rPr>
              <w:t>ierefreie Zugänge in meinem Film berücksichtigen kann.</w:t>
            </w:r>
          </w:p>
          <w:p w14:paraId="3534F367" w14:textId="5A333CF4" w:rsidR="00597928" w:rsidRPr="00522285" w:rsidRDefault="00597928" w:rsidP="0020254E">
            <w:pPr>
              <w:spacing w:after="240" w:line="360" w:lineRule="auto"/>
              <w:jc w:val="both"/>
              <w:rPr>
                <w:rFonts w:asciiTheme="majorHAnsi" w:hAnsiTheme="majorHAnsi"/>
                <w:sz w:val="24"/>
                <w:szCs w:val="24"/>
                <w:lang w:val="de-AT"/>
              </w:rPr>
            </w:pPr>
          </w:p>
        </w:tc>
        <w:tc>
          <w:tcPr>
            <w:tcW w:w="992" w:type="dxa"/>
            <w:tcBorders>
              <w:left w:val="single" w:sz="4" w:space="0" w:color="auto"/>
              <w:bottom w:val="single" w:sz="4" w:space="0" w:color="auto"/>
              <w:right w:val="single" w:sz="4" w:space="0" w:color="auto"/>
            </w:tcBorders>
          </w:tcPr>
          <w:p w14:paraId="4B6A8D8F" w14:textId="77777777" w:rsidR="00835CCE" w:rsidRPr="00522285" w:rsidRDefault="00835CCE" w:rsidP="00630D49">
            <w:pPr>
              <w:spacing w:after="240" w:line="360" w:lineRule="auto"/>
              <w:jc w:val="both"/>
              <w:rPr>
                <w:rFonts w:asciiTheme="majorHAnsi" w:hAnsiTheme="majorHAnsi"/>
                <w:sz w:val="16"/>
                <w:szCs w:val="16"/>
                <w:lang w:val="de-AT"/>
              </w:rPr>
            </w:pPr>
          </w:p>
        </w:tc>
        <w:tc>
          <w:tcPr>
            <w:tcW w:w="792" w:type="dxa"/>
            <w:tcBorders>
              <w:left w:val="single" w:sz="4" w:space="0" w:color="auto"/>
              <w:bottom w:val="single" w:sz="4" w:space="0" w:color="auto"/>
              <w:right w:val="single" w:sz="4" w:space="0" w:color="auto"/>
            </w:tcBorders>
          </w:tcPr>
          <w:p w14:paraId="51C58A4E" w14:textId="77777777" w:rsidR="00835CCE" w:rsidRPr="00522285" w:rsidRDefault="00835CCE" w:rsidP="00630D49">
            <w:pPr>
              <w:spacing w:after="240" w:line="360" w:lineRule="auto"/>
              <w:jc w:val="both"/>
              <w:rPr>
                <w:rFonts w:asciiTheme="majorHAnsi" w:hAnsiTheme="majorHAnsi"/>
                <w:sz w:val="16"/>
                <w:szCs w:val="16"/>
                <w:lang w:val="de-AT"/>
              </w:rPr>
            </w:pPr>
          </w:p>
        </w:tc>
        <w:tc>
          <w:tcPr>
            <w:tcW w:w="853" w:type="dxa"/>
            <w:tcBorders>
              <w:left w:val="single" w:sz="4" w:space="0" w:color="auto"/>
              <w:bottom w:val="single" w:sz="4" w:space="0" w:color="auto"/>
            </w:tcBorders>
          </w:tcPr>
          <w:p w14:paraId="2257A6A2" w14:textId="77777777" w:rsidR="00835CCE" w:rsidRPr="00522285" w:rsidRDefault="00835CCE" w:rsidP="00630D49">
            <w:pPr>
              <w:spacing w:after="240" w:line="360" w:lineRule="auto"/>
              <w:jc w:val="both"/>
              <w:rPr>
                <w:rFonts w:asciiTheme="majorHAnsi" w:hAnsiTheme="majorHAnsi"/>
                <w:sz w:val="16"/>
                <w:szCs w:val="16"/>
                <w:lang w:val="de-AT"/>
              </w:rPr>
            </w:pPr>
          </w:p>
        </w:tc>
      </w:tr>
    </w:tbl>
    <w:p w14:paraId="675AE646" w14:textId="3D3D885F" w:rsidR="00E97751" w:rsidRDefault="00E97751" w:rsidP="00976D93">
      <w:pPr>
        <w:spacing w:line="360" w:lineRule="auto"/>
        <w:rPr>
          <w:rFonts w:ascii="Arial" w:hAnsi="Arial" w:cs="Arial"/>
          <w:lang w:val="de-AT"/>
        </w:rPr>
      </w:pPr>
    </w:p>
    <w:p w14:paraId="7CA573DB" w14:textId="77777777" w:rsidR="00597928" w:rsidRDefault="00597928" w:rsidP="00976D93">
      <w:pPr>
        <w:spacing w:line="360" w:lineRule="auto"/>
        <w:rPr>
          <w:rFonts w:ascii="Arial" w:hAnsi="Arial" w:cs="Arial"/>
          <w:lang w:val="de-AT"/>
        </w:rPr>
      </w:pPr>
    </w:p>
    <w:p w14:paraId="19340D9D" w14:textId="0A2E9253" w:rsidR="00597928" w:rsidRPr="00597928" w:rsidRDefault="00597928" w:rsidP="00597928">
      <w:pPr>
        <w:pStyle w:val="ListParagraph"/>
        <w:numPr>
          <w:ilvl w:val="0"/>
          <w:numId w:val="8"/>
        </w:numPr>
        <w:spacing w:line="360" w:lineRule="auto"/>
        <w:rPr>
          <w:rFonts w:asciiTheme="majorHAnsi" w:hAnsiTheme="majorHAnsi" w:cstheme="majorHAnsi"/>
          <w:b/>
          <w:color w:val="00B050"/>
          <w:sz w:val="28"/>
          <w:szCs w:val="28"/>
        </w:rPr>
      </w:pPr>
      <w:r w:rsidRPr="00597928">
        <w:rPr>
          <w:rFonts w:asciiTheme="majorHAnsi" w:hAnsiTheme="majorHAnsi" w:cstheme="majorHAnsi"/>
          <w:b/>
          <w:color w:val="00B050"/>
          <w:sz w:val="28"/>
          <w:szCs w:val="28"/>
        </w:rPr>
        <w:t>Refer</w:t>
      </w:r>
      <w:r>
        <w:rPr>
          <w:rFonts w:asciiTheme="majorHAnsi" w:hAnsiTheme="majorHAnsi" w:cstheme="majorHAnsi"/>
          <w:b/>
          <w:color w:val="00B050"/>
          <w:sz w:val="28"/>
          <w:szCs w:val="28"/>
        </w:rPr>
        <w:t>enzen</w:t>
      </w:r>
      <w:r w:rsidRPr="00597928">
        <w:rPr>
          <w:rFonts w:asciiTheme="majorHAnsi" w:hAnsiTheme="majorHAnsi" w:cstheme="majorHAnsi"/>
          <w:b/>
          <w:color w:val="00B050"/>
          <w:sz w:val="28"/>
          <w:szCs w:val="28"/>
        </w:rPr>
        <w:t xml:space="preserve"> </w:t>
      </w:r>
    </w:p>
    <w:p w14:paraId="7CFAF18F" w14:textId="77777777" w:rsidR="00597928" w:rsidRPr="0059711C" w:rsidRDefault="00597928" w:rsidP="00597928">
      <w:pPr>
        <w:pStyle w:val="Heading1"/>
        <w:numPr>
          <w:ilvl w:val="0"/>
          <w:numId w:val="7"/>
        </w:numPr>
        <w:shd w:val="clear" w:color="auto" w:fill="FFFFFF"/>
        <w:spacing w:before="0" w:beforeAutospacing="0" w:after="0" w:afterAutospacing="0"/>
        <w:jc w:val="both"/>
        <w:rPr>
          <w:rStyle w:val="Hyperlink"/>
          <w:rFonts w:asciiTheme="majorHAnsi" w:hAnsiTheme="majorHAnsi" w:cstheme="majorHAnsi"/>
          <w:b w:val="0"/>
          <w:color w:val="auto"/>
          <w:sz w:val="24"/>
          <w:szCs w:val="24"/>
          <w:u w:val="none"/>
        </w:rPr>
      </w:pPr>
      <w:r w:rsidRPr="0059711C">
        <w:rPr>
          <w:rFonts w:asciiTheme="majorHAnsi" w:hAnsiTheme="majorHAnsi" w:cstheme="majorHAnsi"/>
          <w:b w:val="0"/>
          <w:sz w:val="24"/>
          <w:szCs w:val="24"/>
        </w:rPr>
        <w:t xml:space="preserve">Walt Disney Animation Studio (2014) </w:t>
      </w:r>
      <w:r w:rsidRPr="0059711C">
        <w:rPr>
          <w:rFonts w:asciiTheme="majorHAnsi" w:eastAsia="Times New Roman" w:hAnsiTheme="majorHAnsi" w:cstheme="majorHAnsi"/>
          <w:b w:val="0"/>
          <w:bCs w:val="0"/>
          <w:sz w:val="24"/>
          <w:szCs w:val="24"/>
        </w:rPr>
        <w:t xml:space="preserve">Disney's Frozen - "Let It Go" Multi-Language Full Sequence. </w:t>
      </w:r>
      <w:r w:rsidRPr="0059711C">
        <w:rPr>
          <w:rFonts w:asciiTheme="majorHAnsi" w:hAnsiTheme="majorHAnsi" w:cstheme="majorHAnsi"/>
          <w:b w:val="0"/>
          <w:sz w:val="24"/>
          <w:szCs w:val="24"/>
        </w:rPr>
        <w:t xml:space="preserve">Available on YouTube at </w:t>
      </w:r>
      <w:hyperlink r:id="rId26" w:history="1">
        <w:r w:rsidRPr="0059711C">
          <w:rPr>
            <w:rStyle w:val="Hyperlink"/>
            <w:rFonts w:asciiTheme="majorHAnsi" w:hAnsiTheme="majorHAnsi" w:cstheme="majorHAnsi"/>
            <w:b w:val="0"/>
            <w:sz w:val="24"/>
            <w:szCs w:val="24"/>
          </w:rPr>
          <w:t>https://www.youtube.com/watch?v=OC83NA5tAGE</w:t>
        </w:r>
      </w:hyperlink>
    </w:p>
    <w:p w14:paraId="4211FDA0" w14:textId="77777777" w:rsidR="00597928" w:rsidRPr="0059711C" w:rsidRDefault="00597928" w:rsidP="00597928">
      <w:pPr>
        <w:pStyle w:val="Heading1"/>
        <w:shd w:val="clear" w:color="auto" w:fill="FFFFFF"/>
        <w:spacing w:before="0" w:beforeAutospacing="0" w:after="0" w:afterAutospacing="0"/>
        <w:ind w:left="720"/>
        <w:jc w:val="both"/>
        <w:rPr>
          <w:rFonts w:asciiTheme="majorHAnsi" w:hAnsiTheme="majorHAnsi" w:cstheme="majorHAnsi"/>
          <w:b w:val="0"/>
          <w:sz w:val="24"/>
          <w:szCs w:val="24"/>
        </w:rPr>
      </w:pPr>
    </w:p>
    <w:p w14:paraId="473BB492" w14:textId="77777777" w:rsidR="00597928" w:rsidRDefault="00597928" w:rsidP="00597928">
      <w:pPr>
        <w:pStyle w:val="ListParagraph"/>
        <w:numPr>
          <w:ilvl w:val="0"/>
          <w:numId w:val="7"/>
        </w:numPr>
        <w:spacing w:line="360" w:lineRule="auto"/>
        <w:jc w:val="both"/>
        <w:rPr>
          <w:rFonts w:asciiTheme="majorHAnsi" w:hAnsiTheme="majorHAnsi" w:cstheme="majorHAnsi"/>
        </w:rPr>
      </w:pPr>
      <w:r w:rsidRPr="0059711C">
        <w:rPr>
          <w:rFonts w:asciiTheme="majorHAnsi" w:hAnsiTheme="majorHAnsi" w:cstheme="majorHAnsi"/>
        </w:rPr>
        <w:t>Shrek 2 (2004) directed by Andrew Adamson, Conrad Vernon and Kelly Asbury produced by Dreamworks.</w:t>
      </w:r>
    </w:p>
    <w:p w14:paraId="588B2FE3" w14:textId="77777777" w:rsidR="00597928" w:rsidRPr="0059711C" w:rsidRDefault="00597928" w:rsidP="00597928">
      <w:pPr>
        <w:spacing w:line="360" w:lineRule="auto"/>
        <w:jc w:val="both"/>
        <w:rPr>
          <w:rFonts w:asciiTheme="majorHAnsi" w:hAnsiTheme="majorHAnsi" w:cstheme="majorHAnsi"/>
        </w:rPr>
      </w:pPr>
    </w:p>
    <w:p w14:paraId="6EB8F20D" w14:textId="77777777" w:rsidR="00597928" w:rsidRPr="0059711C" w:rsidRDefault="00597928" w:rsidP="00597928">
      <w:pPr>
        <w:pStyle w:val="Heading1"/>
        <w:numPr>
          <w:ilvl w:val="0"/>
          <w:numId w:val="7"/>
        </w:numPr>
        <w:shd w:val="clear" w:color="auto" w:fill="FFFFFF"/>
        <w:spacing w:before="0" w:beforeAutospacing="0" w:after="0" w:afterAutospacing="0"/>
        <w:jc w:val="both"/>
        <w:rPr>
          <w:rStyle w:val="Hyperlink"/>
          <w:rFonts w:asciiTheme="majorHAnsi" w:eastAsia="Times New Roman" w:hAnsiTheme="majorHAnsi" w:cstheme="majorHAnsi"/>
          <w:b w:val="0"/>
          <w:bCs w:val="0"/>
          <w:color w:val="auto"/>
          <w:sz w:val="24"/>
          <w:szCs w:val="24"/>
          <w:u w:val="none"/>
        </w:rPr>
      </w:pPr>
      <w:r w:rsidRPr="0059711C">
        <w:rPr>
          <w:rFonts w:asciiTheme="majorHAnsi" w:hAnsiTheme="majorHAnsi" w:cstheme="majorHAnsi"/>
          <w:b w:val="0"/>
          <w:sz w:val="24"/>
          <w:szCs w:val="24"/>
        </w:rPr>
        <w:t xml:space="preserve">BBC News (2015) </w:t>
      </w:r>
      <w:r w:rsidRPr="0059711C">
        <w:rPr>
          <w:rFonts w:asciiTheme="majorHAnsi" w:eastAsia="Times New Roman" w:hAnsiTheme="majorHAnsi" w:cstheme="majorHAnsi"/>
          <w:b w:val="0"/>
          <w:bCs w:val="0"/>
          <w:sz w:val="24"/>
          <w:szCs w:val="24"/>
        </w:rPr>
        <w:t xml:space="preserve">BBC News at One - 14 Aug 2015 - Labour Leadership Candidacy _feat_ BSL Signer. Available on Youtube at </w:t>
      </w:r>
      <w:hyperlink r:id="rId27" w:history="1">
        <w:r w:rsidRPr="0059711C">
          <w:rPr>
            <w:rStyle w:val="Hyperlink"/>
            <w:rFonts w:asciiTheme="majorHAnsi" w:eastAsia="Times New Roman" w:hAnsiTheme="majorHAnsi" w:cstheme="majorHAnsi"/>
            <w:b w:val="0"/>
            <w:bCs w:val="0"/>
            <w:sz w:val="24"/>
            <w:szCs w:val="24"/>
          </w:rPr>
          <w:t>https://www.youtube.com/watch?v=WDOp23R2Fqc</w:t>
        </w:r>
      </w:hyperlink>
    </w:p>
    <w:p w14:paraId="482ACDB7" w14:textId="77777777" w:rsidR="00597928" w:rsidRDefault="00597928" w:rsidP="00597928">
      <w:pPr>
        <w:pStyle w:val="ListParagraph"/>
        <w:rPr>
          <w:rFonts w:asciiTheme="majorHAnsi" w:eastAsia="Times New Roman" w:hAnsiTheme="majorHAnsi" w:cstheme="majorHAnsi"/>
          <w:b/>
          <w:bCs/>
        </w:rPr>
      </w:pPr>
    </w:p>
    <w:p w14:paraId="2D22BC06" w14:textId="77777777" w:rsidR="00597928" w:rsidRPr="0059711C" w:rsidRDefault="00597928" w:rsidP="00597928">
      <w:pPr>
        <w:pStyle w:val="Heading1"/>
        <w:shd w:val="clear" w:color="auto" w:fill="FFFFFF"/>
        <w:spacing w:before="0" w:beforeAutospacing="0" w:after="0" w:afterAutospacing="0"/>
        <w:ind w:left="720"/>
        <w:jc w:val="both"/>
        <w:rPr>
          <w:rFonts w:asciiTheme="majorHAnsi" w:eastAsia="Times New Roman" w:hAnsiTheme="majorHAnsi" w:cstheme="majorHAnsi"/>
          <w:b w:val="0"/>
          <w:bCs w:val="0"/>
          <w:sz w:val="24"/>
          <w:szCs w:val="24"/>
        </w:rPr>
      </w:pPr>
    </w:p>
    <w:p w14:paraId="28940427" w14:textId="77777777" w:rsidR="00597928" w:rsidRDefault="00597928" w:rsidP="00597928">
      <w:pPr>
        <w:pStyle w:val="ListParagraph"/>
        <w:numPr>
          <w:ilvl w:val="0"/>
          <w:numId w:val="7"/>
        </w:numPr>
        <w:spacing w:line="360" w:lineRule="auto"/>
        <w:jc w:val="both"/>
        <w:rPr>
          <w:rFonts w:asciiTheme="majorHAnsi" w:hAnsiTheme="majorHAnsi" w:cstheme="majorHAnsi"/>
        </w:rPr>
      </w:pPr>
      <w:r w:rsidRPr="0059711C">
        <w:rPr>
          <w:rFonts w:asciiTheme="majorHAnsi" w:hAnsiTheme="majorHAnsi" w:cstheme="majorHAnsi"/>
        </w:rPr>
        <w:t>In Conversation with Amelia Cavallo (2018) Directed by Kate Dangerfield and Amy Neilson Smith. Funded by Arts Council England.</w:t>
      </w:r>
    </w:p>
    <w:p w14:paraId="51701B11" w14:textId="77777777" w:rsidR="00597928" w:rsidRPr="0059711C" w:rsidRDefault="00597928" w:rsidP="00597928">
      <w:pPr>
        <w:pStyle w:val="ListParagraph"/>
        <w:spacing w:line="360" w:lineRule="auto"/>
        <w:jc w:val="both"/>
        <w:rPr>
          <w:rFonts w:asciiTheme="majorHAnsi" w:hAnsiTheme="majorHAnsi" w:cstheme="majorHAnsi"/>
        </w:rPr>
      </w:pPr>
    </w:p>
    <w:p w14:paraId="54CB3F47" w14:textId="77777777" w:rsidR="00597928" w:rsidRDefault="00597928" w:rsidP="00597928">
      <w:pPr>
        <w:pStyle w:val="ListParagraph"/>
        <w:numPr>
          <w:ilvl w:val="0"/>
          <w:numId w:val="7"/>
        </w:numPr>
        <w:spacing w:line="360" w:lineRule="auto"/>
        <w:jc w:val="both"/>
        <w:rPr>
          <w:rFonts w:asciiTheme="majorHAnsi" w:hAnsiTheme="majorHAnsi" w:cstheme="majorHAnsi"/>
        </w:rPr>
      </w:pPr>
      <w:r w:rsidRPr="0059711C">
        <w:rPr>
          <w:rFonts w:asciiTheme="majorHAnsi" w:hAnsiTheme="majorHAnsi" w:cstheme="majorHAnsi"/>
        </w:rPr>
        <w:t>Notes on Blindness (2014) Directed by Peter Middleton and James Spinney. Produced by Archers Mark.</w:t>
      </w:r>
    </w:p>
    <w:p w14:paraId="14477A69" w14:textId="77777777" w:rsidR="00597928" w:rsidRPr="0059711C" w:rsidRDefault="00597928" w:rsidP="00597928">
      <w:pPr>
        <w:spacing w:line="360" w:lineRule="auto"/>
        <w:jc w:val="both"/>
        <w:rPr>
          <w:rFonts w:asciiTheme="majorHAnsi" w:hAnsiTheme="majorHAnsi" w:cstheme="majorHAnsi"/>
        </w:rPr>
      </w:pPr>
    </w:p>
    <w:p w14:paraId="152FCC0A" w14:textId="77777777" w:rsidR="00597928" w:rsidRDefault="00597928" w:rsidP="00597928">
      <w:pPr>
        <w:pStyle w:val="ListParagraph"/>
        <w:numPr>
          <w:ilvl w:val="0"/>
          <w:numId w:val="7"/>
        </w:numPr>
        <w:spacing w:line="360" w:lineRule="auto"/>
        <w:jc w:val="both"/>
        <w:rPr>
          <w:rFonts w:asciiTheme="majorHAnsi" w:hAnsiTheme="majorHAnsi" w:cstheme="majorHAnsi"/>
        </w:rPr>
      </w:pPr>
      <w:r w:rsidRPr="0059711C">
        <w:rPr>
          <w:rFonts w:asciiTheme="majorHAnsi" w:hAnsiTheme="majorHAnsi" w:cstheme="majorHAnsi"/>
        </w:rPr>
        <w:t>The End (2011) Directed by Ted Evans. Produced by Defeye Films.</w:t>
      </w:r>
    </w:p>
    <w:p w14:paraId="65B35075" w14:textId="77777777" w:rsidR="00597928" w:rsidRPr="0059711C" w:rsidRDefault="00597928" w:rsidP="00597928">
      <w:pPr>
        <w:spacing w:line="360" w:lineRule="auto"/>
        <w:jc w:val="both"/>
        <w:rPr>
          <w:rFonts w:asciiTheme="majorHAnsi" w:hAnsiTheme="majorHAnsi" w:cstheme="majorHAnsi"/>
        </w:rPr>
      </w:pPr>
    </w:p>
    <w:p w14:paraId="2B227484" w14:textId="77777777" w:rsidR="00597928" w:rsidRDefault="00597928" w:rsidP="00597928">
      <w:pPr>
        <w:pStyle w:val="ListParagraph"/>
        <w:numPr>
          <w:ilvl w:val="0"/>
          <w:numId w:val="7"/>
        </w:numPr>
        <w:spacing w:line="360" w:lineRule="auto"/>
        <w:jc w:val="both"/>
        <w:rPr>
          <w:rFonts w:asciiTheme="majorHAnsi" w:hAnsiTheme="majorHAnsi" w:cstheme="majorHAnsi"/>
        </w:rPr>
      </w:pPr>
      <w:r w:rsidRPr="0059711C">
        <w:rPr>
          <w:rFonts w:asciiTheme="majorHAnsi" w:hAnsiTheme="majorHAnsi" w:cstheme="majorHAnsi"/>
        </w:rPr>
        <w:t>Joining the Dots (2012) Directed by Pablo Romero Fresco. Produced by Sunday Films.</w:t>
      </w:r>
    </w:p>
    <w:p w14:paraId="63DCC7E3" w14:textId="77777777" w:rsidR="00597928" w:rsidRPr="002E26D8" w:rsidRDefault="00597928" w:rsidP="00597928">
      <w:pPr>
        <w:pStyle w:val="ListParagraph"/>
        <w:rPr>
          <w:rFonts w:asciiTheme="majorHAnsi" w:hAnsiTheme="majorHAnsi" w:cstheme="majorHAnsi"/>
        </w:rPr>
      </w:pPr>
    </w:p>
    <w:p w14:paraId="16BD9247" w14:textId="2104632D" w:rsidR="00597928" w:rsidRPr="008D7610" w:rsidRDefault="00597928" w:rsidP="00597928">
      <w:pPr>
        <w:pStyle w:val="ListParagraph"/>
        <w:numPr>
          <w:ilvl w:val="0"/>
          <w:numId w:val="7"/>
        </w:numPr>
        <w:shd w:val="clear" w:color="auto" w:fill="FFFFFF"/>
        <w:spacing w:line="360" w:lineRule="auto"/>
        <w:rPr>
          <w:rFonts w:ascii="Calibri" w:eastAsia="Times New Roman" w:hAnsi="Calibri" w:cs="Calibri"/>
          <w:color w:val="000000"/>
          <w:lang w:eastAsia="en-GB"/>
        </w:rPr>
      </w:pPr>
      <w:r w:rsidRPr="002E26D8">
        <w:rPr>
          <w:rFonts w:ascii="Calibri" w:eastAsia="Times New Roman" w:hAnsi="Calibri" w:cs="Calibri"/>
          <w:color w:val="000000"/>
          <w:lang w:eastAsia="en-GB"/>
        </w:rPr>
        <w:t>Romero-Fresco, Pablo and Louise Fryer (forthcoming) Accessible</w:t>
      </w:r>
      <w:r>
        <w:rPr>
          <w:rFonts w:ascii="Calibri" w:eastAsia="Times New Roman" w:hAnsi="Calibri" w:cs="Calibri"/>
          <w:color w:val="000000"/>
          <w:lang w:eastAsia="en-GB"/>
        </w:rPr>
        <w:t xml:space="preserve"> F</w:t>
      </w:r>
      <w:r w:rsidRPr="002E26D8">
        <w:rPr>
          <w:rFonts w:ascii="Calibri" w:eastAsia="Times New Roman" w:hAnsi="Calibri" w:cs="Calibri"/>
          <w:color w:val="000000"/>
          <w:lang w:eastAsia="en-GB"/>
        </w:rPr>
        <w:t>ilmmaking Guide, London: British Film Institute. </w:t>
      </w:r>
    </w:p>
    <w:sectPr w:rsidR="00597928" w:rsidRPr="008D7610" w:rsidSect="001602F1">
      <w:footerReference w:type="default" r:id="rId28"/>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B5CE45" w14:textId="77777777" w:rsidR="005A1D20" w:rsidRDefault="005A1D20" w:rsidP="00961E20">
      <w:r>
        <w:separator/>
      </w:r>
    </w:p>
  </w:endnote>
  <w:endnote w:type="continuationSeparator" w:id="0">
    <w:p w14:paraId="2A84ED87" w14:textId="77777777" w:rsidR="005A1D20" w:rsidRDefault="005A1D20" w:rsidP="00961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DokChampa">
    <w:altName w:val="DokChampa"/>
    <w:panose1 w:val="020B0604020202020204"/>
    <w:charset w:val="00"/>
    <w:family w:val="swiss"/>
    <w:pitch w:val="variable"/>
    <w:sig w:usb0="03000003" w:usb1="00000000" w:usb2="00000000" w:usb3="00000000" w:csb0="00010001" w:csb1="00000000"/>
  </w:font>
  <w:font w:name="Roboto">
    <w:altName w:val="Arial"/>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21429" w14:textId="77777777" w:rsidR="001602F1" w:rsidRDefault="001602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0A5AD" w14:textId="77777777" w:rsidR="00961E20" w:rsidRDefault="00961E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6AC6D" w14:textId="77777777" w:rsidR="001602F1" w:rsidRDefault="001602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244486"/>
      <w:docPartObj>
        <w:docPartGallery w:val="Page Numbers (Bottom of Page)"/>
        <w:docPartUnique/>
      </w:docPartObj>
    </w:sdtPr>
    <w:sdtEndPr>
      <w:rPr>
        <w:noProof/>
      </w:rPr>
    </w:sdtEndPr>
    <w:sdtContent>
      <w:p w14:paraId="2DB33255" w14:textId="04FF7F5D" w:rsidR="001602F1" w:rsidRDefault="001602F1">
        <w:pPr>
          <w:pStyle w:val="Footer"/>
          <w:jc w:val="center"/>
        </w:pPr>
        <w:r>
          <w:fldChar w:fldCharType="begin"/>
        </w:r>
        <w:r>
          <w:instrText xml:space="preserve"> PAGE   \* MERGEFORMAT </w:instrText>
        </w:r>
        <w:r>
          <w:fldChar w:fldCharType="separate"/>
        </w:r>
        <w:r w:rsidR="00D711D8">
          <w:rPr>
            <w:noProof/>
          </w:rPr>
          <w:t>2</w:t>
        </w:r>
        <w:r>
          <w:rPr>
            <w:noProof/>
          </w:rPr>
          <w:fldChar w:fldCharType="end"/>
        </w:r>
      </w:p>
    </w:sdtContent>
  </w:sdt>
  <w:p w14:paraId="4E9EB8DA" w14:textId="77777777" w:rsidR="001602F1" w:rsidRDefault="00160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27061" w14:textId="77777777" w:rsidR="005A1D20" w:rsidRDefault="005A1D20" w:rsidP="00961E20">
      <w:r>
        <w:separator/>
      </w:r>
    </w:p>
  </w:footnote>
  <w:footnote w:type="continuationSeparator" w:id="0">
    <w:p w14:paraId="46F3D1B1" w14:textId="77777777" w:rsidR="005A1D20" w:rsidRDefault="005A1D20" w:rsidP="00961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EBEF1" w14:textId="77777777" w:rsidR="001602F1" w:rsidRDefault="001602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0851C" w14:textId="77777777" w:rsidR="001602F1" w:rsidRDefault="001602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788FD" w14:textId="77777777" w:rsidR="001602F1" w:rsidRDefault="001602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E4B39"/>
    <w:multiLevelType w:val="hybridMultilevel"/>
    <w:tmpl w:val="FB00E72A"/>
    <w:lvl w:ilvl="0" w:tplc="3014D98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7F3ABB"/>
    <w:multiLevelType w:val="hybridMultilevel"/>
    <w:tmpl w:val="9C8C0F8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4968A6"/>
    <w:multiLevelType w:val="hybridMultilevel"/>
    <w:tmpl w:val="1716FF10"/>
    <w:lvl w:ilvl="0" w:tplc="1DCC6B54">
      <w:start w:val="1"/>
      <w:numFmt w:val="bullet"/>
      <w:lvlText w:val="-"/>
      <w:lvlJc w:val="left"/>
      <w:pPr>
        <w:ind w:left="720" w:hanging="360"/>
      </w:pPr>
      <w:rPr>
        <w:rFonts w:ascii="Calibri" w:eastAsiaTheme="minorEastAsia" w:hAnsi="Calibri"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C126C"/>
    <w:multiLevelType w:val="hybridMultilevel"/>
    <w:tmpl w:val="F6780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0544F9"/>
    <w:multiLevelType w:val="hybridMultilevel"/>
    <w:tmpl w:val="630E7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4C123C"/>
    <w:multiLevelType w:val="hybridMultilevel"/>
    <w:tmpl w:val="FCCE2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FE6D85"/>
    <w:multiLevelType w:val="multilevel"/>
    <w:tmpl w:val="C346038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color w:val="FF0066"/>
      </w:rPr>
    </w:lvl>
    <w:lvl w:ilvl="2">
      <w:start w:val="1"/>
      <w:numFmt w:val="decimal"/>
      <w:isLgl/>
      <w:lvlText w:val="%1.%2.%3"/>
      <w:lvlJc w:val="left"/>
      <w:pPr>
        <w:ind w:left="1080" w:hanging="720"/>
      </w:pPr>
      <w:rPr>
        <w:rFonts w:hint="default"/>
        <w:color w:val="FF0066"/>
      </w:rPr>
    </w:lvl>
    <w:lvl w:ilvl="3">
      <w:start w:val="1"/>
      <w:numFmt w:val="decimal"/>
      <w:isLgl/>
      <w:lvlText w:val="%1.%2.%3.%4"/>
      <w:lvlJc w:val="left"/>
      <w:pPr>
        <w:ind w:left="1080" w:hanging="720"/>
      </w:pPr>
      <w:rPr>
        <w:rFonts w:hint="default"/>
        <w:color w:val="FF0066"/>
      </w:rPr>
    </w:lvl>
    <w:lvl w:ilvl="4">
      <w:start w:val="1"/>
      <w:numFmt w:val="decimal"/>
      <w:isLgl/>
      <w:lvlText w:val="%1.%2.%3.%4.%5"/>
      <w:lvlJc w:val="left"/>
      <w:pPr>
        <w:ind w:left="1440" w:hanging="1080"/>
      </w:pPr>
      <w:rPr>
        <w:rFonts w:hint="default"/>
        <w:color w:val="FF0066"/>
      </w:rPr>
    </w:lvl>
    <w:lvl w:ilvl="5">
      <w:start w:val="1"/>
      <w:numFmt w:val="decimal"/>
      <w:isLgl/>
      <w:lvlText w:val="%1.%2.%3.%4.%5.%6"/>
      <w:lvlJc w:val="left"/>
      <w:pPr>
        <w:ind w:left="1440" w:hanging="1080"/>
      </w:pPr>
      <w:rPr>
        <w:rFonts w:hint="default"/>
        <w:color w:val="FF0066"/>
      </w:rPr>
    </w:lvl>
    <w:lvl w:ilvl="6">
      <w:start w:val="1"/>
      <w:numFmt w:val="decimal"/>
      <w:isLgl/>
      <w:lvlText w:val="%1.%2.%3.%4.%5.%6.%7"/>
      <w:lvlJc w:val="left"/>
      <w:pPr>
        <w:ind w:left="1800" w:hanging="1440"/>
      </w:pPr>
      <w:rPr>
        <w:rFonts w:hint="default"/>
        <w:color w:val="FF0066"/>
      </w:rPr>
    </w:lvl>
    <w:lvl w:ilvl="7">
      <w:start w:val="1"/>
      <w:numFmt w:val="decimal"/>
      <w:isLgl/>
      <w:lvlText w:val="%1.%2.%3.%4.%5.%6.%7.%8"/>
      <w:lvlJc w:val="left"/>
      <w:pPr>
        <w:ind w:left="1800" w:hanging="1440"/>
      </w:pPr>
      <w:rPr>
        <w:rFonts w:hint="default"/>
        <w:color w:val="FF0066"/>
      </w:rPr>
    </w:lvl>
    <w:lvl w:ilvl="8">
      <w:start w:val="1"/>
      <w:numFmt w:val="decimal"/>
      <w:isLgl/>
      <w:lvlText w:val="%1.%2.%3.%4.%5.%6.%7.%8.%9"/>
      <w:lvlJc w:val="left"/>
      <w:pPr>
        <w:ind w:left="2160" w:hanging="1800"/>
      </w:pPr>
      <w:rPr>
        <w:rFonts w:hint="default"/>
        <w:color w:val="FF0066"/>
      </w:rPr>
    </w:lvl>
  </w:abstractNum>
  <w:abstractNum w:abstractNumId="7" w15:restartNumberingAfterBreak="0">
    <w:nsid w:val="4620087E"/>
    <w:multiLevelType w:val="hybridMultilevel"/>
    <w:tmpl w:val="D7428334"/>
    <w:lvl w:ilvl="0" w:tplc="0AF46E6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427DF1"/>
    <w:multiLevelType w:val="hybridMultilevel"/>
    <w:tmpl w:val="7AF0D194"/>
    <w:lvl w:ilvl="0" w:tplc="4AD05E2E">
      <w:start w:val="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414F33"/>
    <w:multiLevelType w:val="hybridMultilevel"/>
    <w:tmpl w:val="21AE6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7"/>
  </w:num>
  <w:num w:numId="4">
    <w:abstractNumId w:val="9"/>
  </w:num>
  <w:num w:numId="5">
    <w:abstractNumId w:val="5"/>
  </w:num>
  <w:num w:numId="6">
    <w:abstractNumId w:val="4"/>
  </w:num>
  <w:num w:numId="7">
    <w:abstractNumId w:val="2"/>
  </w:num>
  <w:num w:numId="8">
    <w:abstractNumId w:val="1"/>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130"/>
    <w:rsid w:val="00003CBD"/>
    <w:rsid w:val="00007B5D"/>
    <w:rsid w:val="00026769"/>
    <w:rsid w:val="00034C12"/>
    <w:rsid w:val="00052487"/>
    <w:rsid w:val="000545E6"/>
    <w:rsid w:val="00077C3B"/>
    <w:rsid w:val="0009575E"/>
    <w:rsid w:val="000A1F1B"/>
    <w:rsid w:val="000B69A0"/>
    <w:rsid w:val="000D1730"/>
    <w:rsid w:val="00101CC5"/>
    <w:rsid w:val="00144EE0"/>
    <w:rsid w:val="001517C1"/>
    <w:rsid w:val="001602F1"/>
    <w:rsid w:val="001854AE"/>
    <w:rsid w:val="00192B89"/>
    <w:rsid w:val="00193E5C"/>
    <w:rsid w:val="001A5076"/>
    <w:rsid w:val="001C1660"/>
    <w:rsid w:val="001C1F75"/>
    <w:rsid w:val="001D13C0"/>
    <w:rsid w:val="001F5182"/>
    <w:rsid w:val="0020254E"/>
    <w:rsid w:val="00216162"/>
    <w:rsid w:val="00225F38"/>
    <w:rsid w:val="0023103E"/>
    <w:rsid w:val="00255231"/>
    <w:rsid w:val="00286C64"/>
    <w:rsid w:val="002B040B"/>
    <w:rsid w:val="002B1024"/>
    <w:rsid w:val="002B23F2"/>
    <w:rsid w:val="002C798B"/>
    <w:rsid w:val="002F3ACE"/>
    <w:rsid w:val="002F6B60"/>
    <w:rsid w:val="00325A32"/>
    <w:rsid w:val="00330350"/>
    <w:rsid w:val="0033197E"/>
    <w:rsid w:val="00334D50"/>
    <w:rsid w:val="00343A42"/>
    <w:rsid w:val="00345821"/>
    <w:rsid w:val="003C5A4A"/>
    <w:rsid w:val="003D688F"/>
    <w:rsid w:val="003E5375"/>
    <w:rsid w:val="003F0CC4"/>
    <w:rsid w:val="0042199E"/>
    <w:rsid w:val="00430589"/>
    <w:rsid w:val="00445367"/>
    <w:rsid w:val="00464F25"/>
    <w:rsid w:val="00477692"/>
    <w:rsid w:val="0049523A"/>
    <w:rsid w:val="004A4396"/>
    <w:rsid w:val="004E1BA6"/>
    <w:rsid w:val="004E1C3A"/>
    <w:rsid w:val="004E5130"/>
    <w:rsid w:val="005117A5"/>
    <w:rsid w:val="00517177"/>
    <w:rsid w:val="00522285"/>
    <w:rsid w:val="00527BEE"/>
    <w:rsid w:val="00564F14"/>
    <w:rsid w:val="00566EB0"/>
    <w:rsid w:val="0056776B"/>
    <w:rsid w:val="0058464D"/>
    <w:rsid w:val="00597928"/>
    <w:rsid w:val="005A1D20"/>
    <w:rsid w:val="005A693C"/>
    <w:rsid w:val="005B6A2D"/>
    <w:rsid w:val="005E0F11"/>
    <w:rsid w:val="005F35EE"/>
    <w:rsid w:val="0061493E"/>
    <w:rsid w:val="00630D49"/>
    <w:rsid w:val="006425C2"/>
    <w:rsid w:val="00693B47"/>
    <w:rsid w:val="006B2592"/>
    <w:rsid w:val="006E11FC"/>
    <w:rsid w:val="006E53DB"/>
    <w:rsid w:val="006F1906"/>
    <w:rsid w:val="0070424B"/>
    <w:rsid w:val="00714324"/>
    <w:rsid w:val="00720AD9"/>
    <w:rsid w:val="00730CF0"/>
    <w:rsid w:val="00766795"/>
    <w:rsid w:val="007838BB"/>
    <w:rsid w:val="007A2D82"/>
    <w:rsid w:val="007C1AEA"/>
    <w:rsid w:val="007F1017"/>
    <w:rsid w:val="00835CCE"/>
    <w:rsid w:val="00837294"/>
    <w:rsid w:val="00844C96"/>
    <w:rsid w:val="00883C38"/>
    <w:rsid w:val="00891BB4"/>
    <w:rsid w:val="008D13E3"/>
    <w:rsid w:val="008D7610"/>
    <w:rsid w:val="008F2BB2"/>
    <w:rsid w:val="008F4D65"/>
    <w:rsid w:val="008F66A3"/>
    <w:rsid w:val="00915BB7"/>
    <w:rsid w:val="0092101B"/>
    <w:rsid w:val="00934441"/>
    <w:rsid w:val="009452CE"/>
    <w:rsid w:val="00946873"/>
    <w:rsid w:val="00947556"/>
    <w:rsid w:val="0094775A"/>
    <w:rsid w:val="00961BD5"/>
    <w:rsid w:val="00961E20"/>
    <w:rsid w:val="009637FB"/>
    <w:rsid w:val="00972656"/>
    <w:rsid w:val="00976D93"/>
    <w:rsid w:val="00991A06"/>
    <w:rsid w:val="00991EA9"/>
    <w:rsid w:val="009C234C"/>
    <w:rsid w:val="009D133A"/>
    <w:rsid w:val="009F3AB6"/>
    <w:rsid w:val="00A07433"/>
    <w:rsid w:val="00A25E09"/>
    <w:rsid w:val="00A338E6"/>
    <w:rsid w:val="00A4346F"/>
    <w:rsid w:val="00A45775"/>
    <w:rsid w:val="00A458BE"/>
    <w:rsid w:val="00A53373"/>
    <w:rsid w:val="00A77E74"/>
    <w:rsid w:val="00A96C10"/>
    <w:rsid w:val="00AB33DB"/>
    <w:rsid w:val="00AD24D8"/>
    <w:rsid w:val="00AF656F"/>
    <w:rsid w:val="00B07B19"/>
    <w:rsid w:val="00B10F91"/>
    <w:rsid w:val="00B25818"/>
    <w:rsid w:val="00B518E8"/>
    <w:rsid w:val="00B70A8C"/>
    <w:rsid w:val="00B76CB7"/>
    <w:rsid w:val="00BA32AF"/>
    <w:rsid w:val="00BB61A3"/>
    <w:rsid w:val="00BB6AB2"/>
    <w:rsid w:val="00BB78AE"/>
    <w:rsid w:val="00BF47E1"/>
    <w:rsid w:val="00BF7F91"/>
    <w:rsid w:val="00C16818"/>
    <w:rsid w:val="00C34835"/>
    <w:rsid w:val="00C71D09"/>
    <w:rsid w:val="00C72782"/>
    <w:rsid w:val="00C72817"/>
    <w:rsid w:val="00C95B43"/>
    <w:rsid w:val="00C964E0"/>
    <w:rsid w:val="00CB1642"/>
    <w:rsid w:val="00CC04BC"/>
    <w:rsid w:val="00CE3F0B"/>
    <w:rsid w:val="00CF2E14"/>
    <w:rsid w:val="00CF4CA9"/>
    <w:rsid w:val="00CF6DBB"/>
    <w:rsid w:val="00D21C14"/>
    <w:rsid w:val="00D51D10"/>
    <w:rsid w:val="00D62739"/>
    <w:rsid w:val="00D63D21"/>
    <w:rsid w:val="00D711D8"/>
    <w:rsid w:val="00D75695"/>
    <w:rsid w:val="00D77284"/>
    <w:rsid w:val="00DA0F18"/>
    <w:rsid w:val="00DC1071"/>
    <w:rsid w:val="00DC1564"/>
    <w:rsid w:val="00DE45AC"/>
    <w:rsid w:val="00DF19B7"/>
    <w:rsid w:val="00E14182"/>
    <w:rsid w:val="00E16661"/>
    <w:rsid w:val="00E262E2"/>
    <w:rsid w:val="00E30CC4"/>
    <w:rsid w:val="00E51367"/>
    <w:rsid w:val="00E913F5"/>
    <w:rsid w:val="00E950D2"/>
    <w:rsid w:val="00E97751"/>
    <w:rsid w:val="00EC4E58"/>
    <w:rsid w:val="00ED1FC8"/>
    <w:rsid w:val="00F115A3"/>
    <w:rsid w:val="00F233F6"/>
    <w:rsid w:val="00F311E5"/>
    <w:rsid w:val="00F35FF2"/>
    <w:rsid w:val="00F44FA3"/>
    <w:rsid w:val="00F67804"/>
    <w:rsid w:val="00FC0844"/>
    <w:rsid w:val="00FC0BDE"/>
    <w:rsid w:val="00FD73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1D0B70B"/>
  <w14:defaultImageDpi w14:val="300"/>
  <w15:docId w15:val="{2A7C04C3-C3FE-0C47-8992-3B3397979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97928"/>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51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5130"/>
    <w:rPr>
      <w:rFonts w:ascii="Lucida Grande" w:hAnsi="Lucida Grande" w:cs="Lucida Grande"/>
      <w:sz w:val="18"/>
      <w:szCs w:val="18"/>
    </w:rPr>
  </w:style>
  <w:style w:type="character" w:styleId="CommentReference">
    <w:name w:val="annotation reference"/>
    <w:basedOn w:val="DefaultParagraphFont"/>
    <w:uiPriority w:val="99"/>
    <w:semiHidden/>
    <w:unhideWhenUsed/>
    <w:rsid w:val="008F2BB2"/>
    <w:rPr>
      <w:sz w:val="18"/>
      <w:szCs w:val="18"/>
    </w:rPr>
  </w:style>
  <w:style w:type="paragraph" w:styleId="CommentText">
    <w:name w:val="annotation text"/>
    <w:basedOn w:val="Normal"/>
    <w:link w:val="CommentTextChar"/>
    <w:uiPriority w:val="99"/>
    <w:semiHidden/>
    <w:unhideWhenUsed/>
    <w:rsid w:val="008F2BB2"/>
  </w:style>
  <w:style w:type="character" w:customStyle="1" w:styleId="CommentTextChar">
    <w:name w:val="Comment Text Char"/>
    <w:basedOn w:val="DefaultParagraphFont"/>
    <w:link w:val="CommentText"/>
    <w:uiPriority w:val="99"/>
    <w:semiHidden/>
    <w:rsid w:val="008F2BB2"/>
  </w:style>
  <w:style w:type="paragraph" w:styleId="CommentSubject">
    <w:name w:val="annotation subject"/>
    <w:basedOn w:val="CommentText"/>
    <w:next w:val="CommentText"/>
    <w:link w:val="CommentSubjectChar"/>
    <w:uiPriority w:val="99"/>
    <w:semiHidden/>
    <w:unhideWhenUsed/>
    <w:rsid w:val="008F2BB2"/>
    <w:rPr>
      <w:b/>
      <w:bCs/>
      <w:sz w:val="20"/>
      <w:szCs w:val="20"/>
    </w:rPr>
  </w:style>
  <w:style w:type="character" w:customStyle="1" w:styleId="CommentSubjectChar">
    <w:name w:val="Comment Subject Char"/>
    <w:basedOn w:val="CommentTextChar"/>
    <w:link w:val="CommentSubject"/>
    <w:uiPriority w:val="99"/>
    <w:semiHidden/>
    <w:rsid w:val="008F2BB2"/>
    <w:rPr>
      <w:b/>
      <w:bCs/>
      <w:sz w:val="20"/>
      <w:szCs w:val="20"/>
    </w:rPr>
  </w:style>
  <w:style w:type="paragraph" w:styleId="ListParagraph">
    <w:name w:val="List Paragraph"/>
    <w:basedOn w:val="Normal"/>
    <w:uiPriority w:val="34"/>
    <w:qFormat/>
    <w:rsid w:val="00A338E6"/>
    <w:pPr>
      <w:ind w:left="720"/>
      <w:contextualSpacing/>
    </w:pPr>
  </w:style>
  <w:style w:type="character" w:styleId="Hyperlink">
    <w:name w:val="Hyperlink"/>
    <w:basedOn w:val="DefaultParagraphFont"/>
    <w:uiPriority w:val="99"/>
    <w:unhideWhenUsed/>
    <w:rsid w:val="00AD24D8"/>
    <w:rPr>
      <w:color w:val="0000FF" w:themeColor="hyperlink"/>
      <w:u w:val="single"/>
    </w:rPr>
  </w:style>
  <w:style w:type="character" w:customStyle="1" w:styleId="NichtaufgelsteErwhnung1">
    <w:name w:val="Nicht aufgelöste Erwähnung1"/>
    <w:basedOn w:val="DefaultParagraphFont"/>
    <w:uiPriority w:val="99"/>
    <w:semiHidden/>
    <w:unhideWhenUsed/>
    <w:rsid w:val="00AD24D8"/>
    <w:rPr>
      <w:color w:val="808080"/>
      <w:shd w:val="clear" w:color="auto" w:fill="E6E6E6"/>
    </w:rPr>
  </w:style>
  <w:style w:type="table" w:styleId="TableGrid">
    <w:name w:val="Table Grid"/>
    <w:basedOn w:val="TableNormal"/>
    <w:uiPriority w:val="39"/>
    <w:rsid w:val="00835CCE"/>
    <w:rPr>
      <w:rFonts w:ascii="Calibri" w:eastAsia="Calibri" w:hAnsi="Calibri" w:cs="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838BB"/>
    <w:rPr>
      <w:color w:val="800080" w:themeColor="followedHyperlink"/>
      <w:u w:val="single"/>
    </w:rPr>
  </w:style>
  <w:style w:type="character" w:customStyle="1" w:styleId="Heading1Char">
    <w:name w:val="Heading 1 Char"/>
    <w:basedOn w:val="DefaultParagraphFont"/>
    <w:link w:val="Heading1"/>
    <w:uiPriority w:val="9"/>
    <w:rsid w:val="00597928"/>
    <w:rPr>
      <w:rFonts w:ascii="Times" w:hAnsi="Times"/>
      <w:b/>
      <w:bCs/>
      <w:kern w:val="36"/>
      <w:sz w:val="48"/>
      <w:szCs w:val="48"/>
    </w:rPr>
  </w:style>
  <w:style w:type="paragraph" w:styleId="Header">
    <w:name w:val="header"/>
    <w:basedOn w:val="Normal"/>
    <w:link w:val="HeaderChar"/>
    <w:uiPriority w:val="99"/>
    <w:unhideWhenUsed/>
    <w:rsid w:val="00961E20"/>
    <w:pPr>
      <w:tabs>
        <w:tab w:val="center" w:pos="4513"/>
        <w:tab w:val="right" w:pos="9026"/>
      </w:tabs>
    </w:pPr>
  </w:style>
  <w:style w:type="character" w:customStyle="1" w:styleId="HeaderChar">
    <w:name w:val="Header Char"/>
    <w:basedOn w:val="DefaultParagraphFont"/>
    <w:link w:val="Header"/>
    <w:uiPriority w:val="99"/>
    <w:rsid w:val="00961E20"/>
  </w:style>
  <w:style w:type="paragraph" w:styleId="Footer">
    <w:name w:val="footer"/>
    <w:basedOn w:val="Normal"/>
    <w:link w:val="FooterChar"/>
    <w:uiPriority w:val="99"/>
    <w:unhideWhenUsed/>
    <w:rsid w:val="00961E20"/>
    <w:pPr>
      <w:tabs>
        <w:tab w:val="center" w:pos="4513"/>
        <w:tab w:val="right" w:pos="9026"/>
      </w:tabs>
    </w:pPr>
  </w:style>
  <w:style w:type="character" w:customStyle="1" w:styleId="FooterChar">
    <w:name w:val="Footer Char"/>
    <w:basedOn w:val="DefaultParagraphFont"/>
    <w:link w:val="Footer"/>
    <w:uiPriority w:val="99"/>
    <w:rsid w:val="00961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www.youtube.com/watch?v=OC83NA5tAGE" TargetMode="External"/><Relationship Id="rId3" Type="http://schemas.openxmlformats.org/officeDocument/2006/relationships/settings" Target="settings.xml"/><Relationship Id="rId21" Type="http://schemas.openxmlformats.org/officeDocument/2006/relationships/hyperlink" Target="https://vimeo.com/84336261" TargetMode="Externa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s://www.youtube.com/watch?v=OC83NA5tAGE" TargetMode="External"/><Relationship Id="rId25" Type="http://schemas.openxmlformats.org/officeDocument/2006/relationships/hyperlink" Target="https://www.bslzone.co.uk/watch/zoom-focus-end/"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s://www.youtube.com/watch?v=WDOp23R2Fqc"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vimeo.com/51675746"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vimeo.com/64222807" TargetMode="External"/><Relationship Id="rId28"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s://vimeo.com/50824166" TargetMode="External"/><Relationship Id="rId27" Type="http://schemas.openxmlformats.org/officeDocument/2006/relationships/hyperlink" Target="https://www.youtube.com/watch?v=WDOp23R2Fqc"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1739</Words>
  <Characters>9914</Characters>
  <Application>Microsoft Office Word</Application>
  <DocSecurity>4</DocSecurity>
  <Lines>82</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11630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Dangerfield</dc:creator>
  <cp:keywords/>
  <dc:description/>
  <cp:lastModifiedBy>Katy Terry</cp:lastModifiedBy>
  <cp:revision>2</cp:revision>
  <cp:lastPrinted>2018-12-12T12:32:00Z</cp:lastPrinted>
  <dcterms:created xsi:type="dcterms:W3CDTF">2019-02-05T13:11:00Z</dcterms:created>
  <dcterms:modified xsi:type="dcterms:W3CDTF">2019-02-05T13:11:00Z</dcterms:modified>
</cp:coreProperties>
</file>